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11361" w14:textId="77777777" w:rsidR="00FA533E" w:rsidRPr="00811B85" w:rsidRDefault="00FA533E" w:rsidP="00BD2D60">
      <w:pPr>
        <w:spacing w:after="0" w:line="259" w:lineRule="auto"/>
        <w:ind w:left="0" w:firstLine="0"/>
        <w:rPr>
          <w:rFonts w:asciiTheme="minorHAnsi" w:hAnsiTheme="minorHAnsi" w:cstheme="minorHAnsi"/>
        </w:rPr>
      </w:pPr>
    </w:p>
    <w:p w14:paraId="2BD1322D" w14:textId="77777777" w:rsidR="00FA533E" w:rsidRPr="00811B85" w:rsidRDefault="00000000">
      <w:pPr>
        <w:pStyle w:val="Cmsor1"/>
        <w:rPr>
          <w:rFonts w:asciiTheme="minorHAnsi" w:hAnsiTheme="minorHAnsi" w:cstheme="minorHAnsi"/>
        </w:rPr>
      </w:pPr>
      <w:r w:rsidRPr="00811B85">
        <w:rPr>
          <w:rFonts w:asciiTheme="minorHAnsi" w:hAnsiTheme="minorHAnsi" w:cstheme="minorHAnsi"/>
        </w:rPr>
        <w:t xml:space="preserve">ÁLTALÁNOS SZERZŐDÉSI FELTÉTELEK </w:t>
      </w:r>
    </w:p>
    <w:p w14:paraId="137EBC32" w14:textId="77777777" w:rsidR="00FA533E" w:rsidRPr="00811B85" w:rsidRDefault="00000000">
      <w:pPr>
        <w:spacing w:after="173" w:line="259" w:lineRule="auto"/>
        <w:ind w:left="18" w:firstLine="0"/>
        <w:jc w:val="center"/>
        <w:rPr>
          <w:rFonts w:asciiTheme="minorHAnsi" w:hAnsiTheme="minorHAnsi" w:cstheme="minorHAnsi"/>
        </w:rPr>
      </w:pPr>
      <w:r w:rsidRPr="00811B85">
        <w:rPr>
          <w:rFonts w:asciiTheme="minorHAnsi" w:hAnsiTheme="minorHAnsi" w:cstheme="minorHAnsi"/>
          <w:b/>
          <w:sz w:val="28"/>
        </w:rPr>
        <w:t xml:space="preserve"> </w:t>
      </w:r>
    </w:p>
    <w:p w14:paraId="00068776" w14:textId="252F1D00" w:rsidR="00FA533E" w:rsidRPr="00811B85" w:rsidRDefault="00DA4B00" w:rsidP="00DA4B00">
      <w:pPr>
        <w:spacing w:after="122" w:line="268" w:lineRule="auto"/>
        <w:ind w:left="3855" w:hanging="3243"/>
        <w:jc w:val="center"/>
        <w:rPr>
          <w:rFonts w:asciiTheme="minorHAnsi" w:hAnsiTheme="minorHAnsi" w:cstheme="minorHAnsi"/>
        </w:rPr>
      </w:pPr>
      <w:proofErr w:type="spellStart"/>
      <w:r>
        <w:rPr>
          <w:rFonts w:asciiTheme="minorHAnsi" w:hAnsiTheme="minorHAnsi" w:cstheme="minorHAnsi"/>
          <w:b/>
          <w:sz w:val="28"/>
        </w:rPr>
        <w:t>Mundi</w:t>
      </w:r>
      <w:proofErr w:type="spellEnd"/>
      <w:r>
        <w:rPr>
          <w:rFonts w:asciiTheme="minorHAnsi" w:hAnsiTheme="minorHAnsi" w:cstheme="minorHAnsi"/>
          <w:b/>
          <w:sz w:val="28"/>
        </w:rPr>
        <w:t xml:space="preserve"> </w:t>
      </w:r>
      <w:proofErr w:type="spellStart"/>
      <w:r>
        <w:rPr>
          <w:rFonts w:asciiTheme="minorHAnsi" w:hAnsiTheme="minorHAnsi" w:cstheme="minorHAnsi"/>
          <w:b/>
          <w:sz w:val="28"/>
        </w:rPr>
        <w:t>Medical</w:t>
      </w:r>
      <w:proofErr w:type="spellEnd"/>
      <w:r>
        <w:rPr>
          <w:rFonts w:asciiTheme="minorHAnsi" w:hAnsiTheme="minorHAnsi" w:cstheme="minorHAnsi"/>
          <w:b/>
          <w:sz w:val="28"/>
        </w:rPr>
        <w:t xml:space="preserve"> Bt.</w:t>
      </w:r>
    </w:p>
    <w:p w14:paraId="28A70914" w14:textId="77777777" w:rsidR="00FA20F4" w:rsidRDefault="00000000" w:rsidP="00DA4B00">
      <w:pPr>
        <w:spacing w:after="16"/>
        <w:ind w:right="66"/>
        <w:jc w:val="center"/>
        <w:rPr>
          <w:rFonts w:asciiTheme="minorHAnsi" w:hAnsiTheme="minorHAnsi" w:cstheme="minorHAnsi"/>
        </w:rPr>
      </w:pPr>
      <w:r w:rsidRPr="00811B85">
        <w:rPr>
          <w:rFonts w:asciiTheme="minorHAnsi" w:hAnsiTheme="minorHAnsi" w:cstheme="minorHAnsi"/>
        </w:rPr>
        <w:t xml:space="preserve">(Székhely: </w:t>
      </w:r>
      <w:r w:rsidR="00DA4B00">
        <w:rPr>
          <w:rFonts w:asciiTheme="minorHAnsi" w:hAnsiTheme="minorHAnsi" w:cstheme="minorHAnsi"/>
        </w:rPr>
        <w:t>2462 Martonvásár, Dózsa György út 10</w:t>
      </w:r>
      <w:r w:rsidRPr="00811B85">
        <w:rPr>
          <w:rFonts w:asciiTheme="minorHAnsi" w:hAnsiTheme="minorHAnsi" w:cstheme="minorHAnsi"/>
        </w:rPr>
        <w:t xml:space="preserve">, </w:t>
      </w:r>
    </w:p>
    <w:p w14:paraId="63DC949D" w14:textId="77777777" w:rsidR="00FA20F4" w:rsidRDefault="00000000" w:rsidP="00FA20F4">
      <w:pPr>
        <w:spacing w:after="16"/>
        <w:ind w:right="66"/>
        <w:jc w:val="center"/>
        <w:rPr>
          <w:rFonts w:asciiTheme="minorHAnsi" w:hAnsiTheme="minorHAnsi" w:cstheme="minorHAnsi"/>
        </w:rPr>
      </w:pPr>
      <w:r w:rsidRPr="00811B85">
        <w:rPr>
          <w:rFonts w:asciiTheme="minorHAnsi" w:hAnsiTheme="minorHAnsi" w:cstheme="minorHAnsi"/>
        </w:rPr>
        <w:t>Cg.</w:t>
      </w:r>
      <w:r w:rsidR="00FA20F4">
        <w:rPr>
          <w:rFonts w:asciiTheme="minorHAnsi" w:hAnsiTheme="minorHAnsi" w:cstheme="minorHAnsi"/>
        </w:rPr>
        <w:t xml:space="preserve"> 07-06-015940, </w:t>
      </w:r>
      <w:r w:rsidRPr="00811B85">
        <w:rPr>
          <w:rFonts w:asciiTheme="minorHAnsi" w:hAnsiTheme="minorHAnsi" w:cstheme="minorHAnsi"/>
        </w:rPr>
        <w:t xml:space="preserve">Adószám: </w:t>
      </w:r>
      <w:r w:rsidR="00FA20F4">
        <w:rPr>
          <w:rFonts w:asciiTheme="minorHAnsi" w:hAnsiTheme="minorHAnsi" w:cstheme="minorHAnsi"/>
        </w:rPr>
        <w:t>25388</w:t>
      </w:r>
      <w:r w:rsidRPr="00811B85">
        <w:rPr>
          <w:rFonts w:asciiTheme="minorHAnsi" w:hAnsiTheme="minorHAnsi" w:cstheme="minorHAnsi"/>
        </w:rPr>
        <w:t xml:space="preserve">-2-07, </w:t>
      </w:r>
    </w:p>
    <w:p w14:paraId="56AEE805" w14:textId="3EE32301" w:rsidR="00FA533E" w:rsidRPr="00811B85" w:rsidRDefault="00000000" w:rsidP="00FA20F4">
      <w:pPr>
        <w:spacing w:after="16"/>
        <w:ind w:right="66"/>
        <w:jc w:val="center"/>
        <w:rPr>
          <w:rFonts w:asciiTheme="minorHAnsi" w:hAnsiTheme="minorHAnsi" w:cstheme="minorHAnsi"/>
        </w:rPr>
      </w:pPr>
      <w:r w:rsidRPr="00811B85">
        <w:rPr>
          <w:rFonts w:asciiTheme="minorHAnsi" w:hAnsiTheme="minorHAnsi" w:cstheme="minorHAnsi"/>
        </w:rPr>
        <w:t>bankszámlaszám:</w:t>
      </w:r>
      <w:r w:rsidR="00FA20F4">
        <w:rPr>
          <w:rFonts w:asciiTheme="minorHAnsi" w:hAnsiTheme="minorHAnsi" w:cstheme="minorHAnsi"/>
        </w:rPr>
        <w:t xml:space="preserve"> 10403174-50526783-69751006)</w:t>
      </w:r>
    </w:p>
    <w:p w14:paraId="0F07F35C" w14:textId="7360B031" w:rsidR="00FA533E" w:rsidRPr="00811B85" w:rsidRDefault="00FA533E" w:rsidP="00DA4B00">
      <w:pPr>
        <w:spacing w:after="47" w:line="259" w:lineRule="auto"/>
        <w:ind w:left="0" w:firstLine="0"/>
        <w:jc w:val="center"/>
        <w:rPr>
          <w:rFonts w:asciiTheme="minorHAnsi" w:hAnsiTheme="minorHAnsi" w:cstheme="minorHAnsi"/>
        </w:rPr>
      </w:pPr>
    </w:p>
    <w:p w14:paraId="3F0FD522" w14:textId="2414EE1D" w:rsidR="00FA533E" w:rsidRPr="00811B85" w:rsidRDefault="00DA4B00">
      <w:pPr>
        <w:pStyle w:val="Cmsor2"/>
        <w:spacing w:after="0" w:line="259" w:lineRule="auto"/>
        <w:ind w:left="0" w:right="79" w:firstLine="0"/>
        <w:rPr>
          <w:rFonts w:asciiTheme="minorHAnsi" w:hAnsiTheme="minorHAnsi" w:cstheme="minorHAnsi"/>
        </w:rPr>
      </w:pPr>
      <w:r>
        <w:rPr>
          <w:rFonts w:asciiTheme="minorHAnsi" w:hAnsiTheme="minorHAnsi" w:cstheme="minorHAnsi"/>
        </w:rPr>
        <w:t xml:space="preserve">Marton </w:t>
      </w:r>
      <w:proofErr w:type="spellStart"/>
      <w:r>
        <w:rPr>
          <w:rFonts w:asciiTheme="minorHAnsi" w:hAnsiTheme="minorHAnsi" w:cstheme="minorHAnsi"/>
        </w:rPr>
        <w:t>Klinik</w:t>
      </w:r>
      <w:proofErr w:type="spellEnd"/>
      <w:r>
        <w:rPr>
          <w:rFonts w:asciiTheme="minorHAnsi" w:hAnsiTheme="minorHAnsi" w:cstheme="minorHAnsi"/>
        </w:rPr>
        <w:t xml:space="preserve"> Diagnosztikai Központ</w:t>
      </w:r>
    </w:p>
    <w:p w14:paraId="5D70427B" w14:textId="77777777" w:rsidR="00FA533E" w:rsidRPr="00811B85" w:rsidRDefault="00000000">
      <w:pPr>
        <w:spacing w:after="9" w:line="259" w:lineRule="auto"/>
        <w:ind w:left="4" w:firstLine="0"/>
        <w:jc w:val="center"/>
        <w:rPr>
          <w:rFonts w:asciiTheme="minorHAnsi" w:hAnsiTheme="minorHAnsi" w:cstheme="minorHAnsi"/>
        </w:rPr>
      </w:pPr>
      <w:r w:rsidRPr="00811B85">
        <w:rPr>
          <w:rFonts w:asciiTheme="minorHAnsi" w:hAnsiTheme="minorHAnsi" w:cstheme="minorHAnsi"/>
          <w:b/>
        </w:rPr>
        <w:t xml:space="preserve"> </w:t>
      </w:r>
    </w:p>
    <w:p w14:paraId="36B34D50" w14:textId="08F4ECA0" w:rsidR="00FA533E" w:rsidRPr="00811B85" w:rsidRDefault="00000000">
      <w:pPr>
        <w:spacing w:after="11" w:line="259" w:lineRule="auto"/>
        <w:ind w:left="0" w:right="78" w:firstLine="0"/>
        <w:jc w:val="center"/>
        <w:rPr>
          <w:rFonts w:asciiTheme="minorHAnsi" w:hAnsiTheme="minorHAnsi" w:cstheme="minorHAnsi"/>
        </w:rPr>
      </w:pPr>
      <w:r w:rsidRPr="00811B85">
        <w:rPr>
          <w:rFonts w:asciiTheme="minorHAnsi" w:hAnsiTheme="minorHAnsi" w:cstheme="minorHAnsi"/>
        </w:rPr>
        <w:t>(cím:</w:t>
      </w:r>
      <w:r w:rsidR="00DA4B00">
        <w:rPr>
          <w:rFonts w:asciiTheme="minorHAnsi" w:hAnsiTheme="minorHAnsi" w:cstheme="minorHAnsi"/>
        </w:rPr>
        <w:t xml:space="preserve"> 2462 Martonvásár, Dózsa György út 10.</w:t>
      </w:r>
    </w:p>
    <w:p w14:paraId="17A9CDBB" w14:textId="77777777" w:rsidR="00FA533E" w:rsidRPr="00811B85" w:rsidRDefault="00000000">
      <w:pPr>
        <w:spacing w:after="11" w:line="259" w:lineRule="auto"/>
        <w:ind w:left="4" w:firstLine="0"/>
        <w:jc w:val="center"/>
        <w:rPr>
          <w:rFonts w:asciiTheme="minorHAnsi" w:hAnsiTheme="minorHAnsi" w:cstheme="minorHAnsi"/>
        </w:rPr>
      </w:pPr>
      <w:r w:rsidRPr="00811B85">
        <w:rPr>
          <w:rFonts w:asciiTheme="minorHAnsi" w:hAnsiTheme="minorHAnsi" w:cstheme="minorHAnsi"/>
          <w:b/>
        </w:rPr>
        <w:t xml:space="preserve"> </w:t>
      </w:r>
    </w:p>
    <w:p w14:paraId="68464657" w14:textId="37A10076" w:rsidR="00FA533E" w:rsidRPr="00811B85" w:rsidRDefault="00000000">
      <w:pPr>
        <w:spacing w:after="10" w:line="259" w:lineRule="auto"/>
        <w:ind w:left="10" w:right="77"/>
        <w:jc w:val="center"/>
        <w:rPr>
          <w:rFonts w:asciiTheme="minorHAnsi" w:hAnsiTheme="minorHAnsi" w:cstheme="minorHAnsi"/>
        </w:rPr>
      </w:pPr>
      <w:r w:rsidRPr="00811B85">
        <w:rPr>
          <w:rFonts w:asciiTheme="minorHAnsi" w:hAnsiTheme="minorHAnsi" w:cstheme="minorHAnsi"/>
        </w:rPr>
        <w:t xml:space="preserve">Tel.: +36 </w:t>
      </w:r>
      <w:r w:rsidR="00DA4B00">
        <w:rPr>
          <w:rFonts w:asciiTheme="minorHAnsi" w:hAnsiTheme="minorHAnsi" w:cstheme="minorHAnsi"/>
        </w:rPr>
        <w:t>70</w:t>
      </w:r>
      <w:r w:rsidRPr="00811B85">
        <w:rPr>
          <w:rFonts w:asciiTheme="minorHAnsi" w:hAnsiTheme="minorHAnsi" w:cstheme="minorHAnsi"/>
        </w:rPr>
        <w:t>/</w:t>
      </w:r>
      <w:r w:rsidR="00FA20F4">
        <w:rPr>
          <w:rFonts w:asciiTheme="minorHAnsi" w:hAnsiTheme="minorHAnsi" w:cstheme="minorHAnsi"/>
        </w:rPr>
        <w:t>626-4065</w:t>
      </w:r>
    </w:p>
    <w:p w14:paraId="46AAAD3B" w14:textId="19A6D679" w:rsidR="00FA533E" w:rsidRDefault="00FA533E">
      <w:pPr>
        <w:spacing w:after="11" w:line="259" w:lineRule="auto"/>
        <w:ind w:left="0" w:firstLine="0"/>
        <w:jc w:val="center"/>
        <w:rPr>
          <w:rFonts w:asciiTheme="minorHAnsi" w:hAnsiTheme="minorHAnsi" w:cstheme="minorHAnsi"/>
        </w:rPr>
      </w:pPr>
    </w:p>
    <w:p w14:paraId="5E554D8B" w14:textId="1C8A5D8D" w:rsidR="00DA4B00" w:rsidRPr="00811B85" w:rsidRDefault="00DA4B00">
      <w:pPr>
        <w:spacing w:after="11" w:line="259" w:lineRule="auto"/>
        <w:ind w:left="0" w:firstLine="0"/>
        <w:jc w:val="center"/>
        <w:rPr>
          <w:rFonts w:asciiTheme="minorHAnsi" w:hAnsiTheme="minorHAnsi" w:cstheme="minorHAnsi"/>
        </w:rPr>
      </w:pPr>
      <w:r>
        <w:rPr>
          <w:rFonts w:asciiTheme="minorHAnsi" w:hAnsiTheme="minorHAnsi" w:cstheme="minorHAnsi"/>
        </w:rPr>
        <w:t>info@martonklinik.hu</w:t>
      </w:r>
    </w:p>
    <w:p w14:paraId="3CAE5D72" w14:textId="0333AF63" w:rsidR="00FA533E" w:rsidRDefault="00DA4B00" w:rsidP="00DA4B00">
      <w:pPr>
        <w:spacing w:after="0" w:line="259" w:lineRule="auto"/>
        <w:ind w:left="0" w:firstLine="0"/>
        <w:jc w:val="center"/>
        <w:rPr>
          <w:rFonts w:asciiTheme="minorHAnsi" w:hAnsiTheme="minorHAnsi" w:cstheme="minorHAnsi"/>
          <w:u w:val="single" w:color="000000"/>
        </w:rPr>
      </w:pPr>
      <w:hyperlink r:id="rId8" w:history="1">
        <w:r w:rsidRPr="00783828">
          <w:rPr>
            <w:rStyle w:val="Hiperhivatkozs"/>
            <w:rFonts w:asciiTheme="minorHAnsi" w:hAnsiTheme="minorHAnsi" w:cstheme="minorHAnsi"/>
          </w:rPr>
          <w:t>www.martonklinik.hu</w:t>
        </w:r>
      </w:hyperlink>
      <w:r w:rsidRPr="001C58B2">
        <w:rPr>
          <w:rFonts w:asciiTheme="minorHAnsi" w:hAnsiTheme="minorHAnsi" w:cstheme="minorHAnsi"/>
          <w:u w:color="000000"/>
        </w:rPr>
        <w:t>)</w:t>
      </w:r>
    </w:p>
    <w:p w14:paraId="004EA0BD" w14:textId="77777777" w:rsidR="00DA4B00" w:rsidRPr="00811B85" w:rsidRDefault="00DA4B00" w:rsidP="00DA4B00">
      <w:pPr>
        <w:spacing w:after="0" w:line="259" w:lineRule="auto"/>
        <w:ind w:left="0" w:firstLine="0"/>
        <w:jc w:val="center"/>
        <w:rPr>
          <w:rFonts w:asciiTheme="minorHAnsi" w:hAnsiTheme="minorHAnsi" w:cstheme="minorHAnsi"/>
        </w:rPr>
      </w:pPr>
    </w:p>
    <w:p w14:paraId="0843AB38" w14:textId="77777777" w:rsidR="00FA533E" w:rsidRPr="00811B85" w:rsidRDefault="00000000">
      <w:pPr>
        <w:pStyle w:val="Cmsor3"/>
        <w:ind w:left="-5"/>
        <w:rPr>
          <w:rFonts w:asciiTheme="minorHAnsi" w:hAnsiTheme="minorHAnsi" w:cstheme="minorHAnsi"/>
        </w:rPr>
      </w:pPr>
      <w:r w:rsidRPr="00811B85">
        <w:rPr>
          <w:rFonts w:asciiTheme="minorHAnsi" w:hAnsiTheme="minorHAnsi" w:cstheme="minorHAnsi"/>
        </w:rPr>
        <w:t xml:space="preserve">ÉRTELMEZŐ RENDELKEZÉSEK </w:t>
      </w:r>
    </w:p>
    <w:p w14:paraId="1BAB3BF0" w14:textId="38D9869A" w:rsidR="00FA533E" w:rsidRDefault="00000000" w:rsidP="00DA4B00">
      <w:pPr>
        <w:spacing w:after="1"/>
        <w:ind w:left="-5" w:right="66"/>
        <w:rPr>
          <w:rFonts w:asciiTheme="minorHAnsi" w:hAnsiTheme="minorHAnsi" w:cstheme="minorHAnsi"/>
        </w:rPr>
      </w:pPr>
      <w:r w:rsidRPr="00811B85">
        <w:rPr>
          <w:rFonts w:asciiTheme="minorHAnsi" w:hAnsiTheme="minorHAnsi" w:cstheme="minorHAnsi"/>
          <w:i/>
        </w:rPr>
        <w:t>Szolgáltató</w:t>
      </w:r>
      <w:r w:rsidRPr="00811B85">
        <w:rPr>
          <w:rFonts w:asciiTheme="minorHAnsi" w:hAnsiTheme="minorHAnsi" w:cstheme="minorHAnsi"/>
        </w:rPr>
        <w:t xml:space="preserve">: a </w:t>
      </w:r>
      <w:proofErr w:type="spellStart"/>
      <w:r w:rsidR="00DA4B00">
        <w:rPr>
          <w:rFonts w:asciiTheme="minorHAnsi" w:hAnsiTheme="minorHAnsi" w:cstheme="minorHAnsi"/>
        </w:rPr>
        <w:t>Mundi</w:t>
      </w:r>
      <w:proofErr w:type="spellEnd"/>
      <w:r w:rsidR="00DA4B00">
        <w:rPr>
          <w:rFonts w:asciiTheme="minorHAnsi" w:hAnsiTheme="minorHAnsi" w:cstheme="minorHAnsi"/>
        </w:rPr>
        <w:t xml:space="preserve"> </w:t>
      </w:r>
      <w:proofErr w:type="spellStart"/>
      <w:r w:rsidR="00DA4B00">
        <w:rPr>
          <w:rFonts w:asciiTheme="minorHAnsi" w:hAnsiTheme="minorHAnsi" w:cstheme="minorHAnsi"/>
        </w:rPr>
        <w:t>Medical</w:t>
      </w:r>
      <w:proofErr w:type="spellEnd"/>
      <w:r w:rsidR="00DA4B00">
        <w:rPr>
          <w:rFonts w:asciiTheme="minorHAnsi" w:hAnsiTheme="minorHAnsi" w:cstheme="minorHAnsi"/>
        </w:rPr>
        <w:t xml:space="preserve"> Bt.</w:t>
      </w:r>
    </w:p>
    <w:p w14:paraId="22462EF4" w14:textId="77777777" w:rsidR="00DA4B00" w:rsidRPr="00811B85" w:rsidRDefault="00DA4B00" w:rsidP="00DA4B00">
      <w:pPr>
        <w:spacing w:after="1"/>
        <w:ind w:left="-5" w:right="66"/>
        <w:rPr>
          <w:rFonts w:asciiTheme="minorHAnsi" w:hAnsiTheme="minorHAnsi" w:cstheme="minorHAnsi"/>
        </w:rPr>
      </w:pPr>
    </w:p>
    <w:p w14:paraId="13271997" w14:textId="11F0F163" w:rsidR="00FA533E" w:rsidRPr="00811B85" w:rsidRDefault="0003786E">
      <w:pPr>
        <w:ind w:left="-5" w:right="66"/>
        <w:rPr>
          <w:rFonts w:asciiTheme="minorHAnsi" w:hAnsiTheme="minorHAnsi" w:cstheme="minorHAnsi"/>
        </w:rPr>
      </w:pPr>
      <w:r>
        <w:rPr>
          <w:rFonts w:asciiTheme="minorHAnsi" w:hAnsiTheme="minorHAnsi" w:cstheme="minorHAnsi"/>
          <w:i/>
        </w:rPr>
        <w:t xml:space="preserve">Marton </w:t>
      </w:r>
      <w:proofErr w:type="spellStart"/>
      <w:r>
        <w:rPr>
          <w:rFonts w:asciiTheme="minorHAnsi" w:hAnsiTheme="minorHAnsi" w:cstheme="minorHAnsi"/>
          <w:i/>
        </w:rPr>
        <w:t>Klinik</w:t>
      </w:r>
      <w:proofErr w:type="spellEnd"/>
      <w:r>
        <w:rPr>
          <w:rFonts w:asciiTheme="minorHAnsi" w:hAnsiTheme="minorHAnsi" w:cstheme="minorHAnsi"/>
          <w:i/>
        </w:rPr>
        <w:t xml:space="preserve"> </w:t>
      </w:r>
      <w:r w:rsidR="00706AD3">
        <w:rPr>
          <w:rFonts w:asciiTheme="minorHAnsi" w:hAnsiTheme="minorHAnsi" w:cstheme="minorHAnsi"/>
          <w:i/>
        </w:rPr>
        <w:t>Diagnosztikai Központ</w:t>
      </w:r>
      <w:r w:rsidRPr="00811B85">
        <w:rPr>
          <w:rFonts w:asciiTheme="minorHAnsi" w:hAnsiTheme="minorHAnsi" w:cstheme="minorHAnsi"/>
        </w:rPr>
        <w:t xml:space="preserve">: a Szolgáltató által működtetett magánrendelő, amely járóbeteg szakrendelés keretein belül járóbeteg-ellátást nyújt a hozzá forduló Páciensei részére (a továbbiakban: </w:t>
      </w:r>
      <w:r w:rsidR="00DA4B00">
        <w:rPr>
          <w:rFonts w:asciiTheme="minorHAnsi" w:hAnsiTheme="minorHAnsi" w:cstheme="minorHAnsi"/>
        </w:rPr>
        <w:t xml:space="preserve">Marton </w:t>
      </w:r>
      <w:proofErr w:type="spellStart"/>
      <w:r w:rsidR="00DA4B00">
        <w:rPr>
          <w:rFonts w:asciiTheme="minorHAnsi" w:hAnsiTheme="minorHAnsi" w:cstheme="minorHAnsi"/>
        </w:rPr>
        <w:t>Klinik</w:t>
      </w:r>
      <w:proofErr w:type="spellEnd"/>
      <w:r w:rsidR="00DA4B00">
        <w:rPr>
          <w:rFonts w:asciiTheme="minorHAnsi" w:hAnsiTheme="minorHAnsi" w:cstheme="minorHAnsi"/>
        </w:rPr>
        <w:t xml:space="preserve"> vagy Diagnosztikai Központ</w:t>
      </w:r>
      <w:r w:rsidRPr="00811B85">
        <w:rPr>
          <w:rFonts w:asciiTheme="minorHAnsi" w:hAnsiTheme="minorHAnsi" w:cstheme="minorHAnsi"/>
        </w:rPr>
        <w:t xml:space="preserve">). </w:t>
      </w:r>
    </w:p>
    <w:p w14:paraId="5E0D808F"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i/>
        </w:rPr>
        <w:t xml:space="preserve">Kezelőorvos: </w:t>
      </w:r>
      <w:r w:rsidRPr="00811B85">
        <w:rPr>
          <w:rFonts w:asciiTheme="minorHAnsi" w:hAnsiTheme="minorHAnsi" w:cstheme="minorHAnsi"/>
        </w:rPr>
        <w:t xml:space="preserve">az az orvos, aki a Páciens adott betegségével, illetve egészségi állapotával kapcsolatos vizsgálati és terápiás tervet meghatározó, továbbá ezek keretében beavatkozást végző orvos, illetve orvosok, akik a beteg gyógykezeléséért felelősséggel tartoznak. </w:t>
      </w:r>
    </w:p>
    <w:p w14:paraId="4709CB76" w14:textId="505E8653" w:rsidR="00FA533E" w:rsidRPr="00811B85" w:rsidRDefault="00000000">
      <w:pPr>
        <w:ind w:left="-5" w:right="66"/>
        <w:rPr>
          <w:rFonts w:asciiTheme="minorHAnsi" w:hAnsiTheme="minorHAnsi" w:cstheme="minorHAnsi"/>
        </w:rPr>
      </w:pPr>
      <w:r w:rsidRPr="00811B85">
        <w:rPr>
          <w:rFonts w:asciiTheme="minorHAnsi" w:hAnsiTheme="minorHAnsi" w:cstheme="minorHAnsi"/>
          <w:i/>
        </w:rPr>
        <w:t xml:space="preserve">Asszisztencia: </w:t>
      </w:r>
      <w:r w:rsidRPr="00811B85">
        <w:rPr>
          <w:rFonts w:asciiTheme="minorHAnsi" w:hAnsiTheme="minorHAnsi" w:cstheme="minorHAnsi"/>
        </w:rPr>
        <w:t>a</w:t>
      </w:r>
      <w:r w:rsidR="00DA4B00">
        <w:rPr>
          <w:rFonts w:asciiTheme="minorHAnsi" w:hAnsiTheme="minorHAnsi" w:cstheme="minorHAnsi"/>
        </w:rPr>
        <w:t xml:space="preserve"> Diagnosztikai </w:t>
      </w:r>
      <w:r w:rsidRPr="00811B85">
        <w:rPr>
          <w:rFonts w:asciiTheme="minorHAnsi" w:hAnsiTheme="minorHAnsi" w:cstheme="minorHAnsi"/>
        </w:rPr>
        <w:t>Központ azon szakképzettséggel rendelkező munkatársai, akik a kezelőorvosok felügyelete mellett asszisztensi feladatokat látnak el (pl.: adminisztráció és betegek tájékoztatása), illetve asszisztálnak és segítséget nyújtanak a különböző vizsgálatok során.</w:t>
      </w:r>
      <w:r w:rsidRPr="00811B85">
        <w:rPr>
          <w:rFonts w:asciiTheme="minorHAnsi" w:hAnsiTheme="minorHAnsi" w:cstheme="minorHAnsi"/>
          <w:i/>
        </w:rPr>
        <w:t xml:space="preserve"> </w:t>
      </w:r>
    </w:p>
    <w:p w14:paraId="5DCF3BB7"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i/>
        </w:rPr>
        <w:lastRenderedPageBreak/>
        <w:t xml:space="preserve">Járóbeteg-szakellátás: </w:t>
      </w:r>
      <w:r w:rsidRPr="00811B85">
        <w:rPr>
          <w:rFonts w:asciiTheme="minorHAnsi" w:hAnsiTheme="minorHAnsi" w:cstheme="minorHAnsi"/>
        </w:rPr>
        <w:t xml:space="preserve">a Páciens folyamatos ellátását, gondozását végző, orvos javaslata, vagy a Páciens önkéntes jelentkezése alapján, szakorvos által végzett egyszeri, illetve alkalomszerű egészségügyi ellátás, továbbá fekvőbetegellátást nem igénylő krónikus betegség esetén a folyamatos szakorvosi gondozás. A járóbeteg-szakellátás tartalma szerint lehet konzultáció vagy vizsgálati diagnosztika, illetve szakellátás jellege szerint </w:t>
      </w:r>
      <w:proofErr w:type="spellStart"/>
      <w:r w:rsidRPr="00811B85">
        <w:rPr>
          <w:rFonts w:asciiTheme="minorHAnsi" w:hAnsiTheme="minorHAnsi" w:cstheme="minorHAnsi"/>
        </w:rPr>
        <w:t>invazív</w:t>
      </w:r>
      <w:proofErr w:type="spellEnd"/>
      <w:r w:rsidRPr="00811B85">
        <w:rPr>
          <w:rFonts w:asciiTheme="minorHAnsi" w:hAnsiTheme="minorHAnsi" w:cstheme="minorHAnsi"/>
        </w:rPr>
        <w:t xml:space="preserve"> és </w:t>
      </w:r>
      <w:proofErr w:type="spellStart"/>
      <w:r w:rsidRPr="00811B85">
        <w:rPr>
          <w:rFonts w:asciiTheme="minorHAnsi" w:hAnsiTheme="minorHAnsi" w:cstheme="minorHAnsi"/>
        </w:rPr>
        <w:t>noninvazív</w:t>
      </w:r>
      <w:proofErr w:type="spellEnd"/>
      <w:r w:rsidRPr="00811B85">
        <w:rPr>
          <w:rFonts w:asciiTheme="minorHAnsi" w:hAnsiTheme="minorHAnsi" w:cstheme="minorHAnsi"/>
        </w:rPr>
        <w:t xml:space="preserve"> beavatkozással kísért. </w:t>
      </w:r>
    </w:p>
    <w:p w14:paraId="228D4C7C" w14:textId="71217E02" w:rsidR="00FA533E" w:rsidRDefault="00000000" w:rsidP="00706AD3">
      <w:pPr>
        <w:spacing w:after="0"/>
        <w:ind w:left="-5" w:right="66"/>
        <w:rPr>
          <w:rFonts w:asciiTheme="minorHAnsi" w:hAnsiTheme="minorHAnsi" w:cstheme="minorHAnsi"/>
        </w:rPr>
      </w:pPr>
      <w:r w:rsidRPr="00811B85">
        <w:rPr>
          <w:rFonts w:asciiTheme="minorHAnsi" w:hAnsiTheme="minorHAnsi" w:cstheme="minorHAnsi"/>
        </w:rPr>
        <w:t>P</w:t>
      </w:r>
      <w:r w:rsidRPr="00811B85">
        <w:rPr>
          <w:rFonts w:asciiTheme="minorHAnsi" w:hAnsiTheme="minorHAnsi" w:cstheme="minorHAnsi"/>
          <w:i/>
        </w:rPr>
        <w:t>áciens</w:t>
      </w:r>
      <w:r w:rsidRPr="00811B85">
        <w:rPr>
          <w:rFonts w:asciiTheme="minorHAnsi" w:hAnsiTheme="minorHAnsi" w:cstheme="minorHAnsi"/>
        </w:rPr>
        <w:t xml:space="preserve">: az egyedi Szolgáltatási szerződésben megnevezett, az egészségügyi szolgáltatást igénybe vevő jogi és természetes személy, aki/amely Szolgáltatóval szemben Szolgáltatási díj teljesítésére köteles. </w:t>
      </w:r>
    </w:p>
    <w:p w14:paraId="77B0456E" w14:textId="77777777" w:rsidR="00706AD3" w:rsidRPr="00811B85" w:rsidRDefault="00706AD3" w:rsidP="00706AD3">
      <w:pPr>
        <w:spacing w:after="0"/>
        <w:ind w:left="-5" w:right="66"/>
        <w:rPr>
          <w:rFonts w:asciiTheme="minorHAnsi" w:hAnsiTheme="minorHAnsi" w:cstheme="minorHAnsi"/>
        </w:rPr>
      </w:pPr>
    </w:p>
    <w:p w14:paraId="21BBE9C5"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i/>
        </w:rPr>
        <w:t>Ambuláns vizsgálati lap</w:t>
      </w:r>
      <w:r w:rsidRPr="00811B85">
        <w:rPr>
          <w:rFonts w:asciiTheme="minorHAnsi" w:hAnsiTheme="minorHAnsi" w:cstheme="minorHAnsi"/>
        </w:rPr>
        <w:t xml:space="preserve">: az a dokumentum, melyet az egészségügyi ellátó személyzet a vizsgálat és a kezelés folyamán készít </w:t>
      </w:r>
    </w:p>
    <w:p w14:paraId="7766ADEC" w14:textId="1E893977" w:rsidR="00FA533E" w:rsidRPr="00706AD3" w:rsidRDefault="00000000" w:rsidP="00706AD3">
      <w:pPr>
        <w:spacing w:after="53" w:line="254" w:lineRule="auto"/>
        <w:ind w:left="-5" w:right="64"/>
        <w:rPr>
          <w:rFonts w:asciiTheme="minorHAnsi" w:hAnsiTheme="minorHAnsi" w:cstheme="minorHAnsi"/>
          <w:iCs/>
        </w:rPr>
      </w:pPr>
      <w:r w:rsidRPr="00811B85">
        <w:rPr>
          <w:rFonts w:asciiTheme="minorHAnsi" w:hAnsiTheme="minorHAnsi" w:cstheme="minorHAnsi"/>
          <w:i/>
        </w:rPr>
        <w:t xml:space="preserve">Emelt szintű szolgáltatások: </w:t>
      </w:r>
      <w:r w:rsidR="00706AD3" w:rsidRPr="00706AD3">
        <w:rPr>
          <w:rFonts w:asciiTheme="minorHAnsi" w:hAnsiTheme="minorHAnsi" w:cstheme="minorHAnsi"/>
          <w:iCs/>
        </w:rPr>
        <w:t xml:space="preserve">a Diagnosztikai </w:t>
      </w:r>
      <w:r w:rsidRPr="00706AD3">
        <w:rPr>
          <w:rFonts w:asciiTheme="minorHAnsi" w:hAnsiTheme="minorHAnsi" w:cstheme="minorHAnsi"/>
          <w:iCs/>
        </w:rPr>
        <w:t>Központ által, az 1.1. pontban részletezett Szolgáltatásokon felül nyújtott olyan orvosi és más kapcsolódó szolgáltatás, amelyek nem igényelnek műtéti beavatkozást és altatással járó érzéstelenítést.</w:t>
      </w:r>
    </w:p>
    <w:p w14:paraId="22768BD1" w14:textId="77777777" w:rsidR="00706AD3" w:rsidRPr="00811B85" w:rsidRDefault="00706AD3" w:rsidP="00706AD3">
      <w:pPr>
        <w:spacing w:after="53" w:line="254" w:lineRule="auto"/>
        <w:ind w:left="-5" w:right="64"/>
        <w:rPr>
          <w:rFonts w:asciiTheme="minorHAnsi" w:hAnsiTheme="minorHAnsi" w:cstheme="minorHAnsi"/>
        </w:rPr>
      </w:pPr>
    </w:p>
    <w:p w14:paraId="4A23C425" w14:textId="77777777" w:rsidR="00FA533E" w:rsidRPr="00706AD3" w:rsidRDefault="00000000">
      <w:pPr>
        <w:spacing w:after="155" w:line="254" w:lineRule="auto"/>
        <w:ind w:left="-5" w:right="64"/>
        <w:rPr>
          <w:rFonts w:asciiTheme="minorHAnsi" w:hAnsiTheme="minorHAnsi" w:cstheme="minorHAnsi"/>
          <w:iCs/>
        </w:rPr>
      </w:pPr>
      <w:r w:rsidRPr="00811B85">
        <w:rPr>
          <w:rFonts w:asciiTheme="minorHAnsi" w:hAnsiTheme="minorHAnsi" w:cstheme="minorHAnsi"/>
          <w:i/>
        </w:rPr>
        <w:t xml:space="preserve">Szolgáltatási díj: </w:t>
      </w:r>
      <w:r w:rsidRPr="00706AD3">
        <w:rPr>
          <w:rFonts w:asciiTheme="minorHAnsi" w:hAnsiTheme="minorHAnsi" w:cstheme="minorHAnsi"/>
          <w:iCs/>
        </w:rPr>
        <w:t xml:space="preserve">A Páciens által, részére nyújtott orvosi-egészségügyi, járóbeteg-szakellátás és egyéb kapcsolódó szolgáltatás ellenértékeként, Szolgáltatónak fizetendő díj. A hatályos Szolgáltatási díjszabást, a Szolgáltató honlapján teszi közzé, illetve Páciens - kérése szerint - részére foglaláskor erről tájékoztatást ad. Egyedi szolgáltatási tartalommal összeállított menedzserszűrő csomagok, valamint jogi személyiséggel bíró vállalkozások részére biztosított rendszeres szűrések, illetve laborcsomagok díjazása, minden esetben írásos, egyedi árajánlat alapján történik. A Szolgáltatási díj teljesítésével és esedékességével, a díjfizetés elmulasztásával kapcsolatos részletes szabályokat jelen ÁSZF tartalmazza.  </w:t>
      </w:r>
    </w:p>
    <w:p w14:paraId="59288F04" w14:textId="534B42F1" w:rsidR="00FA533E" w:rsidRPr="00811B85" w:rsidRDefault="00000000">
      <w:pPr>
        <w:ind w:left="-5" w:right="66"/>
        <w:rPr>
          <w:rFonts w:asciiTheme="minorHAnsi" w:hAnsiTheme="minorHAnsi" w:cstheme="minorHAnsi"/>
        </w:rPr>
      </w:pPr>
      <w:r w:rsidRPr="00811B85">
        <w:rPr>
          <w:rFonts w:asciiTheme="minorHAnsi" w:hAnsiTheme="minorHAnsi" w:cstheme="minorHAnsi"/>
          <w:i/>
        </w:rPr>
        <w:t>Számla</w:t>
      </w:r>
      <w:r w:rsidRPr="00811B85">
        <w:rPr>
          <w:rFonts w:asciiTheme="minorHAnsi" w:hAnsiTheme="minorHAnsi" w:cstheme="minorHAnsi"/>
        </w:rPr>
        <w:t>: az a szolgáltatási díjról kiállított</w:t>
      </w:r>
      <w:r w:rsidR="00706AD3">
        <w:rPr>
          <w:rFonts w:asciiTheme="minorHAnsi" w:hAnsiTheme="minorHAnsi" w:cstheme="minorHAnsi"/>
        </w:rPr>
        <w:t>, közvetített szolgáltatást tartalmazó</w:t>
      </w:r>
      <w:r w:rsidRPr="00811B85">
        <w:rPr>
          <w:rFonts w:asciiTheme="minorHAnsi" w:hAnsiTheme="minorHAnsi" w:cstheme="minorHAnsi"/>
        </w:rPr>
        <w:t xml:space="preserve"> számviteli bizonylat, melyet a Páciens a konzultáció/vizsgálat végén kézhez kap. A számla tartalmazza az igénybe vett kezelés(</w:t>
      </w:r>
      <w:proofErr w:type="spellStart"/>
      <w:r w:rsidRPr="00811B85">
        <w:rPr>
          <w:rFonts w:asciiTheme="minorHAnsi" w:hAnsiTheme="minorHAnsi" w:cstheme="minorHAnsi"/>
        </w:rPr>
        <w:t>ek</w:t>
      </w:r>
      <w:proofErr w:type="spellEnd"/>
      <w:r w:rsidRPr="00811B85">
        <w:rPr>
          <w:rFonts w:asciiTheme="minorHAnsi" w:hAnsiTheme="minorHAnsi" w:cstheme="minorHAnsi"/>
        </w:rPr>
        <w:t>)/szolgáltatás(ok), illetve szakrendelés megnevezését és azok díjának összegét.</w:t>
      </w:r>
      <w:r w:rsidRPr="00811B85">
        <w:rPr>
          <w:rFonts w:asciiTheme="minorHAnsi" w:hAnsiTheme="minorHAnsi" w:cstheme="minorHAnsi"/>
          <w:i/>
        </w:rPr>
        <w:t xml:space="preserve"> </w:t>
      </w:r>
    </w:p>
    <w:p w14:paraId="0403628D"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i/>
        </w:rPr>
        <w:t>Fél vagy Felek:</w:t>
      </w:r>
      <w:r w:rsidRPr="00811B85">
        <w:rPr>
          <w:rFonts w:asciiTheme="minorHAnsi" w:hAnsiTheme="minorHAnsi" w:cstheme="minorHAnsi"/>
        </w:rPr>
        <w:t xml:space="preserve"> jelen ÁSZF alkalmazásában a Szolgáltató és a Páciens együttesen </w:t>
      </w:r>
    </w:p>
    <w:p w14:paraId="10E86363" w14:textId="2E00504C" w:rsidR="00FA533E" w:rsidRPr="00811B85" w:rsidRDefault="00000000">
      <w:pPr>
        <w:ind w:left="-5" w:right="66"/>
        <w:rPr>
          <w:rFonts w:asciiTheme="minorHAnsi" w:hAnsiTheme="minorHAnsi" w:cstheme="minorHAnsi"/>
        </w:rPr>
      </w:pPr>
      <w:r w:rsidRPr="00811B85">
        <w:rPr>
          <w:rFonts w:asciiTheme="minorHAnsi" w:hAnsiTheme="minorHAnsi" w:cstheme="minorHAnsi"/>
          <w:i/>
        </w:rPr>
        <w:t xml:space="preserve">Személyzet/Egészségügyi személyzet: </w:t>
      </w:r>
      <w:r w:rsidR="00706AD3">
        <w:rPr>
          <w:rFonts w:asciiTheme="minorHAnsi" w:hAnsiTheme="minorHAnsi" w:cstheme="minorHAnsi"/>
        </w:rPr>
        <w:t>a Diagnosztikai</w:t>
      </w:r>
      <w:r w:rsidRPr="00811B85">
        <w:rPr>
          <w:rFonts w:asciiTheme="minorHAnsi" w:hAnsiTheme="minorHAnsi" w:cstheme="minorHAnsi"/>
        </w:rPr>
        <w:t xml:space="preserve"> Központ azon munkatársai, dolgozói, akik közreműködnek a Páciensek részére történő szolgáltatás nyújtásában.  </w:t>
      </w:r>
    </w:p>
    <w:p w14:paraId="3E398E3A" w14:textId="77777777" w:rsidR="00FA533E" w:rsidRPr="00811B85" w:rsidRDefault="00000000">
      <w:pPr>
        <w:spacing w:after="148" w:line="259" w:lineRule="auto"/>
        <w:ind w:left="0" w:firstLine="0"/>
        <w:jc w:val="left"/>
        <w:rPr>
          <w:rFonts w:asciiTheme="minorHAnsi" w:hAnsiTheme="minorHAnsi" w:cstheme="minorHAnsi"/>
        </w:rPr>
      </w:pPr>
      <w:r w:rsidRPr="00811B85">
        <w:rPr>
          <w:rFonts w:asciiTheme="minorHAnsi" w:hAnsiTheme="minorHAnsi" w:cstheme="minorHAnsi"/>
        </w:rPr>
        <w:t xml:space="preserve"> </w:t>
      </w:r>
    </w:p>
    <w:p w14:paraId="411228ED" w14:textId="77777777" w:rsidR="00FA533E" w:rsidRPr="00811B85" w:rsidRDefault="00000000">
      <w:pPr>
        <w:pStyle w:val="Cmsor3"/>
        <w:ind w:left="-5"/>
        <w:rPr>
          <w:rFonts w:asciiTheme="minorHAnsi" w:hAnsiTheme="minorHAnsi" w:cstheme="minorHAnsi"/>
        </w:rPr>
      </w:pPr>
      <w:r w:rsidRPr="00811B85">
        <w:rPr>
          <w:rFonts w:asciiTheme="minorHAnsi" w:hAnsiTheme="minorHAnsi" w:cstheme="minorHAnsi"/>
        </w:rPr>
        <w:lastRenderedPageBreak/>
        <w:t xml:space="preserve">AZ ÁLTALÁNOS SZERZŐDÉSI FELTÉTELEK HATÁLYA ÉS VONATKOZÓ JOGSZABÁLYOK  </w:t>
      </w:r>
    </w:p>
    <w:p w14:paraId="70B8EE7A" w14:textId="555CAD2B" w:rsidR="00FA533E" w:rsidRPr="00811B85" w:rsidRDefault="00706AD3" w:rsidP="00706AD3">
      <w:pPr>
        <w:ind w:left="0" w:firstLine="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Mundi</w:t>
      </w:r>
      <w:proofErr w:type="spellEnd"/>
      <w:r>
        <w:rPr>
          <w:rFonts w:asciiTheme="minorHAnsi" w:hAnsiTheme="minorHAnsi" w:cstheme="minorHAnsi"/>
        </w:rPr>
        <w:t xml:space="preserve"> </w:t>
      </w:r>
      <w:proofErr w:type="spellStart"/>
      <w:r>
        <w:rPr>
          <w:rFonts w:asciiTheme="minorHAnsi" w:hAnsiTheme="minorHAnsi" w:cstheme="minorHAnsi"/>
        </w:rPr>
        <w:t>Medical</w:t>
      </w:r>
      <w:proofErr w:type="spellEnd"/>
      <w:r>
        <w:rPr>
          <w:rFonts w:asciiTheme="minorHAnsi" w:hAnsiTheme="minorHAnsi" w:cstheme="minorHAnsi"/>
        </w:rPr>
        <w:t xml:space="preserve"> Bt.</w:t>
      </w:r>
      <w:r w:rsidRPr="00811B85">
        <w:rPr>
          <w:rFonts w:asciiTheme="minorHAnsi" w:hAnsiTheme="minorHAnsi" w:cstheme="minorHAnsi"/>
        </w:rPr>
        <w:t xml:space="preserve">, mint </w:t>
      </w:r>
      <w:r>
        <w:rPr>
          <w:rFonts w:asciiTheme="minorHAnsi" w:hAnsiTheme="minorHAnsi" w:cstheme="minorHAnsi"/>
        </w:rPr>
        <w:t>Diagnosztikai</w:t>
      </w:r>
      <w:r w:rsidRPr="00811B85">
        <w:rPr>
          <w:rFonts w:asciiTheme="minorHAnsi" w:hAnsiTheme="minorHAnsi" w:cstheme="minorHAnsi"/>
        </w:rPr>
        <w:t xml:space="preserve"> Központ (a továbbiakban: </w:t>
      </w:r>
      <w:r>
        <w:rPr>
          <w:rFonts w:asciiTheme="minorHAnsi" w:hAnsiTheme="minorHAnsi" w:cstheme="minorHAnsi"/>
        </w:rPr>
        <w:t xml:space="preserve">Diagnosztikai </w:t>
      </w:r>
      <w:r w:rsidRPr="00811B85">
        <w:rPr>
          <w:rFonts w:asciiTheme="minorHAnsi" w:hAnsiTheme="minorHAnsi" w:cstheme="minorHAnsi"/>
        </w:rPr>
        <w:t>Központ), valamint a Páciens (a továbbiakban: Páciens), (</w:t>
      </w:r>
      <w:r>
        <w:rPr>
          <w:rFonts w:asciiTheme="minorHAnsi" w:hAnsiTheme="minorHAnsi" w:cstheme="minorHAnsi"/>
        </w:rPr>
        <w:t>Diagnosztikai Központ</w:t>
      </w:r>
      <w:r w:rsidRPr="00811B85">
        <w:rPr>
          <w:rFonts w:asciiTheme="minorHAnsi" w:hAnsiTheme="minorHAnsi" w:cstheme="minorHAnsi"/>
        </w:rPr>
        <w:t xml:space="preserve"> és Páciens a továbbiakban közösen: Felek, külön-külön: Fél) között a </w:t>
      </w:r>
      <w:r>
        <w:rPr>
          <w:rFonts w:asciiTheme="minorHAnsi" w:hAnsiTheme="minorHAnsi" w:cstheme="minorHAnsi"/>
        </w:rPr>
        <w:t>Diagnosztikai Központ</w:t>
      </w:r>
      <w:r w:rsidRPr="00811B85">
        <w:rPr>
          <w:rFonts w:asciiTheme="minorHAnsi" w:hAnsiTheme="minorHAnsi" w:cstheme="minorHAnsi"/>
        </w:rPr>
        <w:t xml:space="preserve"> által a Páciens részére nyújtott orvosi (gyermek-és felnőtt szakrendelések), valamint egyéb terápiás, gyógykezelés, diagnosztikai és szűrővizsgálati szolgáltatások tekintetében a Felek ellenkező tartalmú írásbeli megállapodása (a továbbiakban: Egyedi Szerződés) hiányában a jelen Általános Szerződési Feltételek (továbbiakban: ÁSZF) az irányadók. </w:t>
      </w:r>
    </w:p>
    <w:p w14:paraId="322E6DD9"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Jelen ÁSZF hatálya kiterjed a Szolgáltató és Páciens között létrejövő jogviszonyra és meghatározza a járóbeteg-szakellátás nyújtásának feltételeit. </w:t>
      </w:r>
    </w:p>
    <w:p w14:paraId="3A38F068" w14:textId="7923FD0E" w:rsidR="00FA533E" w:rsidRPr="00811B85" w:rsidRDefault="00000000">
      <w:pPr>
        <w:ind w:left="-5" w:right="66"/>
        <w:rPr>
          <w:rFonts w:asciiTheme="minorHAnsi" w:hAnsiTheme="minorHAnsi" w:cstheme="minorHAnsi"/>
        </w:rPr>
      </w:pPr>
      <w:r w:rsidRPr="00811B85">
        <w:rPr>
          <w:rFonts w:asciiTheme="minorHAnsi" w:hAnsiTheme="minorHAnsi" w:cstheme="minorHAnsi"/>
        </w:rPr>
        <w:t>Jelen ÁSZF alapján a Szolgáltatási Szerződés abban az időpontban lép hatályba, amikor a Páciens a Szolgáltatónál járóbeteg-szakellátás igénybevételének szándékával időpontot kér</w:t>
      </w:r>
      <w:r w:rsidR="00706AD3">
        <w:rPr>
          <w:rFonts w:asciiTheme="minorHAnsi" w:hAnsiTheme="minorHAnsi" w:cstheme="minorHAnsi"/>
        </w:rPr>
        <w:t xml:space="preserve"> (akár online foglalás keretében, akár telefonos bejelentkezés során)</w:t>
      </w:r>
      <w:r w:rsidRPr="00811B85">
        <w:rPr>
          <w:rFonts w:asciiTheme="minorHAnsi" w:hAnsiTheme="minorHAnsi" w:cstheme="minorHAnsi"/>
        </w:rPr>
        <w:t xml:space="preserve">, illetve Páciens megkeresése alapján Szolgáltató által kiadott előzetes árajánlat elfogadásakor. </w:t>
      </w:r>
    </w:p>
    <w:p w14:paraId="356B8B34" w14:textId="77777777" w:rsidR="00FA533E" w:rsidRPr="00811B85" w:rsidRDefault="00000000">
      <w:pPr>
        <w:ind w:left="-5" w:right="66"/>
        <w:rPr>
          <w:rFonts w:asciiTheme="minorHAnsi" w:hAnsiTheme="minorHAnsi" w:cstheme="minorHAnsi"/>
        </w:rPr>
      </w:pPr>
      <w:r w:rsidRPr="0003786E">
        <w:rPr>
          <w:rFonts w:asciiTheme="minorHAnsi" w:hAnsiTheme="minorHAnsi" w:cstheme="minorHAnsi"/>
        </w:rPr>
        <w:t>Az ÁSZF-</w:t>
      </w:r>
      <w:proofErr w:type="spellStart"/>
      <w:r w:rsidRPr="0003786E">
        <w:rPr>
          <w:rFonts w:asciiTheme="minorHAnsi" w:hAnsiTheme="minorHAnsi" w:cstheme="minorHAnsi"/>
        </w:rPr>
        <w:t>et</w:t>
      </w:r>
      <w:proofErr w:type="spellEnd"/>
      <w:r w:rsidRPr="0003786E">
        <w:rPr>
          <w:rFonts w:asciiTheme="minorHAnsi" w:hAnsiTheme="minorHAnsi" w:cstheme="minorHAnsi"/>
        </w:rPr>
        <w:t xml:space="preserve"> a Páciens a kezelési szerződés (betegregisztráció, beleegyező nyilatkozat) aláírásával egyidejűleg magára nézve kötelezőnek ismeri el, egyben kijelenti, hogy a tartalmát megismerte és annak rendelkezéseit magára nézve kötelezőnek ismeri el.</w:t>
      </w:r>
      <w:r w:rsidRPr="00811B85">
        <w:rPr>
          <w:rFonts w:asciiTheme="minorHAnsi" w:hAnsiTheme="minorHAnsi" w:cstheme="minorHAnsi"/>
        </w:rPr>
        <w:t xml:space="preserve"> </w:t>
      </w:r>
    </w:p>
    <w:p w14:paraId="79C81BB6"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Jelen ÁSZF-ben nem szabályozott kérdésekben a magyar jogot és a Polgári</w:t>
      </w:r>
      <w:r w:rsidRPr="00811B85">
        <w:rPr>
          <w:rFonts w:asciiTheme="minorHAnsi" w:hAnsiTheme="minorHAnsi" w:cstheme="minorHAnsi"/>
          <w:color w:val="FF0000"/>
        </w:rPr>
        <w:t xml:space="preserve"> </w:t>
      </w:r>
      <w:r w:rsidRPr="00811B85">
        <w:rPr>
          <w:rFonts w:asciiTheme="minorHAnsi" w:hAnsiTheme="minorHAnsi" w:cstheme="minorHAnsi"/>
        </w:rPr>
        <w:t xml:space="preserve">Törvénykönyvről szóló 2013. évi V. törvény, az egészségügyről szóló 1997. évi CLIV. törvény, az egészségügyi és a hozzájuk kapcsolódó személyes adatok kezeléséről és védelméről szóló 1997. évi XLVII. törvény, a foglalkozás egészségügyről szóló 33/1998. (VI.24.) NM rendelet, háziorvosi, házi gyermekorvosi és fogorvosi tevékenységről szóló 4/2000. (II. 25.) EüM rendelet és a természetes személyeknek a személyes adatok kezelése tekintetében történő védelméről és az ilyen adatok szabad áramlásáról szóló, az Európai Parlament és a Tanács (EU) 2016/679 rendeletének (2016. április 27.) rendelkezéseit, valamint a szakmai irányelveket, módszertani útmutatóban közzétett szabályokat, azok hiányában pedig a szakirodalomban is közzétett szakmai követelményeket kell megfelelően alkalmazni. </w:t>
      </w:r>
    </w:p>
    <w:p w14:paraId="0CDBFC72" w14:textId="77777777" w:rsidR="00FA533E" w:rsidRPr="00811B85" w:rsidRDefault="00000000">
      <w:pPr>
        <w:spacing w:after="148" w:line="259" w:lineRule="auto"/>
        <w:ind w:left="0" w:firstLine="0"/>
        <w:jc w:val="left"/>
        <w:rPr>
          <w:rFonts w:asciiTheme="minorHAnsi" w:hAnsiTheme="minorHAnsi" w:cstheme="minorHAnsi"/>
        </w:rPr>
      </w:pPr>
      <w:r w:rsidRPr="00811B85">
        <w:rPr>
          <w:rFonts w:asciiTheme="minorHAnsi" w:hAnsiTheme="minorHAnsi" w:cstheme="minorHAnsi"/>
        </w:rPr>
        <w:t xml:space="preserve"> </w:t>
      </w:r>
    </w:p>
    <w:p w14:paraId="6E706778" w14:textId="77777777" w:rsidR="00FA533E" w:rsidRPr="00811B85" w:rsidRDefault="00000000">
      <w:pPr>
        <w:pStyle w:val="Cmsor3"/>
        <w:ind w:left="-5"/>
        <w:rPr>
          <w:rFonts w:asciiTheme="minorHAnsi" w:hAnsiTheme="minorHAnsi" w:cstheme="minorHAnsi"/>
        </w:rPr>
      </w:pPr>
      <w:r w:rsidRPr="00811B85">
        <w:rPr>
          <w:rFonts w:asciiTheme="minorHAnsi" w:hAnsiTheme="minorHAnsi" w:cstheme="minorHAnsi"/>
        </w:rPr>
        <w:t xml:space="preserve">A SZOLGÁLTATÁSI SZERZŐDÉS LÉTREJÖTTE </w:t>
      </w:r>
    </w:p>
    <w:p w14:paraId="693E606D" w14:textId="77777777" w:rsidR="00FA533E" w:rsidRPr="00811B85" w:rsidRDefault="00000000">
      <w:pPr>
        <w:spacing w:after="148" w:line="259" w:lineRule="auto"/>
        <w:ind w:left="0" w:firstLine="0"/>
        <w:jc w:val="left"/>
        <w:rPr>
          <w:rFonts w:asciiTheme="minorHAnsi" w:hAnsiTheme="minorHAnsi" w:cstheme="minorHAnsi"/>
        </w:rPr>
      </w:pPr>
      <w:r w:rsidRPr="00811B85">
        <w:rPr>
          <w:rFonts w:asciiTheme="minorHAnsi" w:hAnsiTheme="minorHAnsi" w:cstheme="minorHAnsi"/>
        </w:rPr>
        <w:t xml:space="preserve"> </w:t>
      </w:r>
    </w:p>
    <w:p w14:paraId="418744EB" w14:textId="3BFB7017" w:rsidR="00617AA9" w:rsidRPr="00811B85" w:rsidRDefault="00000000" w:rsidP="00617AA9">
      <w:pPr>
        <w:ind w:left="0" w:firstLine="0"/>
        <w:rPr>
          <w:rFonts w:asciiTheme="minorHAnsi" w:hAnsiTheme="minorHAnsi" w:cstheme="minorHAnsi"/>
        </w:rPr>
      </w:pPr>
      <w:r w:rsidRPr="00811B85">
        <w:rPr>
          <w:rFonts w:asciiTheme="minorHAnsi" w:hAnsiTheme="minorHAnsi" w:cstheme="minorHAnsi"/>
        </w:rPr>
        <w:lastRenderedPageBreak/>
        <w:t xml:space="preserve">Jelen ÁSZF tárgyát képező járóbeteg-szakellátási szolgáltatási jogviszony a Páciens és a Szolgáltató között írásban, vagy a Szolgáltatási Szerződés megkötésére irányuló ráutaló magatartással. Jelen ÁSZF </w:t>
      </w:r>
      <w:r w:rsidR="00617AA9" w:rsidRPr="00811B85">
        <w:rPr>
          <w:rFonts w:asciiTheme="minorHAnsi" w:hAnsiTheme="minorHAnsi" w:cstheme="minorHAnsi"/>
        </w:rPr>
        <w:t>alkalmazásában ráutaló magatartásnak minősül az időpontfoglalás azzal, hogy az egyedi szerződés a</w:t>
      </w:r>
      <w:r w:rsidR="00617AA9">
        <w:rPr>
          <w:rFonts w:asciiTheme="minorHAnsi" w:hAnsiTheme="minorHAnsi" w:cstheme="minorHAnsi"/>
        </w:rPr>
        <w:t xml:space="preserve"> személyes, online vagy telefonos</w:t>
      </w:r>
      <w:r w:rsidR="00617AA9" w:rsidRPr="00811B85">
        <w:rPr>
          <w:rFonts w:asciiTheme="minorHAnsi" w:hAnsiTheme="minorHAnsi" w:cstheme="minorHAnsi"/>
        </w:rPr>
        <w:t xml:space="preserve"> időpontfoglalás pillanatában lép hatályba, jelen ÁSZF-ben foglalt tartalommal, a Páciens szabad önrendelkezési jogának biztosítása mellett. </w:t>
      </w:r>
    </w:p>
    <w:p w14:paraId="330ED022" w14:textId="7D6BB0D4" w:rsidR="00FA533E" w:rsidRDefault="00000000" w:rsidP="00617AA9">
      <w:pPr>
        <w:spacing w:after="0"/>
        <w:ind w:left="-5" w:right="66"/>
        <w:rPr>
          <w:rFonts w:asciiTheme="minorHAnsi" w:hAnsiTheme="minorHAnsi" w:cstheme="minorHAnsi"/>
        </w:rPr>
      </w:pPr>
      <w:r w:rsidRPr="00811B85">
        <w:rPr>
          <w:rFonts w:asciiTheme="minorHAnsi" w:hAnsiTheme="minorHAnsi" w:cstheme="minorHAnsi"/>
        </w:rPr>
        <w:t xml:space="preserve">A Páciens a Szolgáltatási Szerződést jelen ÁSZF ismeretében, arra utalással köti meg, erre figyelemmel a Felek kifejezetten megállapodnak abban, hogy jelen ÁSZF a közöttük létrejövő Szolgáltatási Szerződés elválaszthatatlan részét képezi, és a Felek külön okiratba foglalt jognyilatkozatai együttesen tartalmazzák a Felek kölcsönös és egybehangzó akaratnyilvánítását. Amennyiben az egyedi szerződés ráutaló magatartással jön létre, a Szolgáltató tájékoztatja a Pácienst az ÁSZF létéről, és arról, hogy szövege hol érhető el. A szolgáltatás megrendelésével a Páciens az ÁSZF rendelkezéseit magára nézve kötelezőnek ismeri el, és tudomásul veszi, hogy a Szolgáltató szolgáltatását ennek alapján nyújtja. </w:t>
      </w:r>
    </w:p>
    <w:p w14:paraId="21DF2451" w14:textId="77777777" w:rsidR="00617AA9" w:rsidRPr="00811B85" w:rsidRDefault="00617AA9" w:rsidP="00617AA9">
      <w:pPr>
        <w:spacing w:after="0"/>
        <w:ind w:left="-5" w:right="66"/>
        <w:rPr>
          <w:rFonts w:asciiTheme="minorHAnsi" w:hAnsiTheme="minorHAnsi" w:cstheme="minorHAnsi"/>
        </w:rPr>
      </w:pPr>
    </w:p>
    <w:p w14:paraId="5A536D49"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A speciális, egyedi feltételek nem képezik részét jelen ÁSZF-</w:t>
      </w:r>
      <w:proofErr w:type="spellStart"/>
      <w:r w:rsidRPr="00811B85">
        <w:rPr>
          <w:rFonts w:asciiTheme="minorHAnsi" w:hAnsiTheme="minorHAnsi" w:cstheme="minorHAnsi"/>
        </w:rPr>
        <w:t>nek</w:t>
      </w:r>
      <w:proofErr w:type="spellEnd"/>
      <w:r w:rsidRPr="00811B85">
        <w:rPr>
          <w:rFonts w:asciiTheme="minorHAnsi" w:hAnsiTheme="minorHAnsi" w:cstheme="minorHAnsi"/>
        </w:rPr>
        <w:t xml:space="preserve">, de nem zárják ki ezen esetekre külön megállapodások kötésének lehetőségét, egyedi kondíciók mentén.  </w:t>
      </w:r>
    </w:p>
    <w:p w14:paraId="4D94678E" w14:textId="77777777" w:rsidR="00FA533E" w:rsidRPr="00811B85" w:rsidRDefault="00000000">
      <w:pPr>
        <w:spacing w:after="148" w:line="259" w:lineRule="auto"/>
        <w:ind w:left="0" w:firstLine="0"/>
        <w:jc w:val="left"/>
        <w:rPr>
          <w:rFonts w:asciiTheme="minorHAnsi" w:hAnsiTheme="minorHAnsi" w:cstheme="minorHAnsi"/>
        </w:rPr>
      </w:pPr>
      <w:r w:rsidRPr="00811B85">
        <w:rPr>
          <w:rFonts w:asciiTheme="minorHAnsi" w:hAnsiTheme="minorHAnsi" w:cstheme="minorHAnsi"/>
        </w:rPr>
        <w:t xml:space="preserve"> </w:t>
      </w:r>
    </w:p>
    <w:p w14:paraId="51558ADA" w14:textId="77777777" w:rsidR="00FA533E" w:rsidRPr="00811B85" w:rsidRDefault="00000000">
      <w:pPr>
        <w:pStyle w:val="Cmsor3"/>
        <w:ind w:left="-5"/>
        <w:rPr>
          <w:rFonts w:asciiTheme="minorHAnsi" w:hAnsiTheme="minorHAnsi" w:cstheme="minorHAnsi"/>
        </w:rPr>
      </w:pPr>
      <w:r w:rsidRPr="00811B85">
        <w:rPr>
          <w:rFonts w:asciiTheme="minorHAnsi" w:hAnsiTheme="minorHAnsi" w:cstheme="minorHAnsi"/>
        </w:rPr>
        <w:t xml:space="preserve">1. Szolgáltatások </w:t>
      </w:r>
    </w:p>
    <w:p w14:paraId="59BCA5FC" w14:textId="5844291C"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1.1 A </w:t>
      </w:r>
      <w:r w:rsidR="00706AD3">
        <w:rPr>
          <w:rFonts w:asciiTheme="minorHAnsi" w:hAnsiTheme="minorHAnsi" w:cstheme="minorHAnsi"/>
        </w:rPr>
        <w:t>Diagnosztikai Központ</w:t>
      </w:r>
      <w:r w:rsidRPr="00811B85">
        <w:rPr>
          <w:rFonts w:asciiTheme="minorHAnsi" w:hAnsiTheme="minorHAnsi" w:cstheme="minorHAnsi"/>
        </w:rPr>
        <w:t xml:space="preserve"> orvosi (gyermek-és felnőtt szakrendelések, valamint egyéb terápiás, gyógykezelés, diagnosztikai és szűrővizsgálati</w:t>
      </w:r>
      <w:r w:rsidR="00617AA9">
        <w:rPr>
          <w:rFonts w:asciiTheme="minorHAnsi" w:hAnsiTheme="minorHAnsi" w:cstheme="minorHAnsi"/>
        </w:rPr>
        <w:t>)</w:t>
      </w:r>
      <w:r w:rsidRPr="00811B85">
        <w:rPr>
          <w:rFonts w:asciiTheme="minorHAnsi" w:hAnsiTheme="minorHAnsi" w:cstheme="minorHAnsi"/>
        </w:rPr>
        <w:t xml:space="preserve"> szolgáltatásokat nyújt a Páciens részére (továbbiakban: Szolgáltatások). Az </w:t>
      </w:r>
      <w:r w:rsidR="00706AD3">
        <w:rPr>
          <w:rFonts w:asciiTheme="minorHAnsi" w:hAnsiTheme="minorHAnsi" w:cstheme="minorHAnsi"/>
        </w:rPr>
        <w:t>Diagnosztikai Központ</w:t>
      </w:r>
      <w:r w:rsidRPr="00811B85">
        <w:rPr>
          <w:rFonts w:asciiTheme="minorHAnsi" w:hAnsiTheme="minorHAnsi" w:cstheme="minorHAnsi"/>
        </w:rPr>
        <w:t xml:space="preserve"> kijelenti, hogy a Szolgáltatások nyújtásához szükséges valamennyi szakhatósági engedéllyel rendelkezik. </w:t>
      </w:r>
    </w:p>
    <w:p w14:paraId="353897C1"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Szolgáltató általi járóbeteg-szakellátó szolgáltatás nyújtása és Páciens általi igénybevétele kizárólag előzetes időpont egyeztetés alapján történik. Páciens részére vizsgálati időpontfoglalásra, előjegyzés kezdeményezésére a Szolgáltató honlapján közzétett elérhetőségen nyílik lehetőség. Szolgáltató központi telefonszáma és központi e-mail elérhetősége a kapcsolattartásra alkalmas elérhetőségnek minősül.  </w:t>
      </w:r>
    </w:p>
    <w:p w14:paraId="3F452F01" w14:textId="20CD940D" w:rsidR="00617AA9" w:rsidRPr="00811B85" w:rsidRDefault="00000000" w:rsidP="00617AA9">
      <w:pPr>
        <w:ind w:left="-15" w:firstLine="9074"/>
        <w:rPr>
          <w:rFonts w:asciiTheme="minorHAnsi" w:hAnsiTheme="minorHAnsi" w:cstheme="minorHAnsi"/>
        </w:rPr>
      </w:pPr>
      <w:r w:rsidRPr="00811B85">
        <w:rPr>
          <w:rFonts w:asciiTheme="minorHAnsi" w:hAnsiTheme="minorHAnsi" w:cstheme="minorHAnsi"/>
        </w:rPr>
        <w:t xml:space="preserve">A Szolgáltató sürgősségi és ügyeleti betegellátási tevékenységet nem végez. A fenti akut esetekben a Páciens tovább irányításra kerül a </w:t>
      </w:r>
      <w:proofErr w:type="spellStart"/>
      <w:r w:rsidRPr="00811B85">
        <w:rPr>
          <w:rFonts w:asciiTheme="minorHAnsi" w:hAnsiTheme="minorHAnsi" w:cstheme="minorHAnsi"/>
        </w:rPr>
        <w:t>közfinanszírozású</w:t>
      </w:r>
      <w:proofErr w:type="spellEnd"/>
      <w:r w:rsidRPr="00811B85">
        <w:rPr>
          <w:rFonts w:asciiTheme="minorHAnsi" w:hAnsiTheme="minorHAnsi" w:cstheme="minorHAnsi"/>
        </w:rPr>
        <w:t xml:space="preserve"> sürgősségi ellátóhoz, illetve </w:t>
      </w:r>
      <w:r w:rsidRPr="00811B85">
        <w:rPr>
          <w:rFonts w:asciiTheme="minorHAnsi" w:hAnsiTheme="minorHAnsi" w:cstheme="minorHAnsi"/>
        </w:rPr>
        <w:lastRenderedPageBreak/>
        <w:t>életet veszélyeztető súlyos egészségügyi állapo</w:t>
      </w:r>
      <w:r w:rsidR="00617AA9">
        <w:rPr>
          <w:rFonts w:asciiTheme="minorHAnsi" w:hAnsiTheme="minorHAnsi" w:cstheme="minorHAnsi"/>
        </w:rPr>
        <w:t>t esetén</w:t>
      </w:r>
      <w:r w:rsidR="00617AA9" w:rsidRPr="00811B85">
        <w:rPr>
          <w:rFonts w:asciiTheme="minorHAnsi" w:hAnsiTheme="minorHAnsi" w:cstheme="minorHAnsi"/>
        </w:rPr>
        <w:t xml:space="preserve"> szükség szerint gondoskodik a megfelelő segítség mielőbbi igénybevételi lehetőségének biztosításáról (mentőt hív). </w:t>
      </w:r>
    </w:p>
    <w:p w14:paraId="639A23EF" w14:textId="5C290052" w:rsidR="00FA533E" w:rsidRPr="00811B85" w:rsidRDefault="00FA533E" w:rsidP="00617AA9">
      <w:pPr>
        <w:spacing w:after="0"/>
        <w:ind w:left="-5" w:right="66"/>
        <w:rPr>
          <w:rFonts w:asciiTheme="minorHAnsi" w:hAnsiTheme="minorHAnsi" w:cstheme="minorHAnsi"/>
        </w:rPr>
      </w:pPr>
    </w:p>
    <w:p w14:paraId="2B6184E2"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Szolgáltató mindenkor jogosult a szolgáltatások körét módosítani. </w:t>
      </w:r>
    </w:p>
    <w:p w14:paraId="57338BA5"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1.2 Szolgáltatások köre: </w:t>
      </w:r>
    </w:p>
    <w:p w14:paraId="6F8125F6" w14:textId="77777777" w:rsidR="00FA533E" w:rsidRPr="00811B85" w:rsidRDefault="00000000">
      <w:pPr>
        <w:spacing w:after="53" w:line="254" w:lineRule="auto"/>
        <w:ind w:left="-5" w:right="64"/>
        <w:rPr>
          <w:rFonts w:asciiTheme="minorHAnsi" w:hAnsiTheme="minorHAnsi" w:cstheme="minorHAnsi"/>
        </w:rPr>
      </w:pPr>
      <w:r w:rsidRPr="00811B85">
        <w:rPr>
          <w:rFonts w:asciiTheme="minorHAnsi" w:hAnsiTheme="minorHAnsi" w:cstheme="minorHAnsi"/>
          <w:i/>
        </w:rPr>
        <w:t>Felnőtt szakrendelések</w:t>
      </w:r>
      <w:r w:rsidRPr="00811B85">
        <w:rPr>
          <w:rFonts w:asciiTheme="minorHAnsi" w:hAnsiTheme="minorHAnsi" w:cstheme="minorHAnsi"/>
        </w:rPr>
        <w:t xml:space="preserve"> </w:t>
      </w:r>
    </w:p>
    <w:p w14:paraId="489A3338" w14:textId="582E4509" w:rsidR="00FA533E" w:rsidRPr="00811B85" w:rsidRDefault="00617AA9">
      <w:pPr>
        <w:numPr>
          <w:ilvl w:val="1"/>
          <w:numId w:val="1"/>
        </w:numPr>
        <w:spacing w:after="1"/>
        <w:ind w:right="66" w:hanging="360"/>
        <w:rPr>
          <w:rFonts w:asciiTheme="minorHAnsi" w:hAnsiTheme="minorHAnsi" w:cstheme="minorHAnsi"/>
        </w:rPr>
      </w:pPr>
      <w:r>
        <w:rPr>
          <w:rFonts w:asciiTheme="minorHAnsi" w:hAnsiTheme="minorHAnsi" w:cstheme="minorHAnsi"/>
        </w:rPr>
        <w:t>Laborvizsgálat</w:t>
      </w:r>
    </w:p>
    <w:p w14:paraId="018CCD29" w14:textId="77777777" w:rsidR="00FA533E" w:rsidRPr="00811B85" w:rsidRDefault="00000000">
      <w:pPr>
        <w:numPr>
          <w:ilvl w:val="1"/>
          <w:numId w:val="1"/>
        </w:numPr>
        <w:spacing w:after="1"/>
        <w:ind w:right="66" w:hanging="360"/>
        <w:rPr>
          <w:rFonts w:asciiTheme="minorHAnsi" w:hAnsiTheme="minorHAnsi" w:cstheme="minorHAnsi"/>
        </w:rPr>
      </w:pPr>
      <w:r w:rsidRPr="00811B85">
        <w:rPr>
          <w:rFonts w:asciiTheme="minorHAnsi" w:hAnsiTheme="minorHAnsi" w:cstheme="minorHAnsi"/>
        </w:rPr>
        <w:t xml:space="preserve">Kardiológia </w:t>
      </w:r>
    </w:p>
    <w:p w14:paraId="11A74E3A" w14:textId="77777777" w:rsidR="00FA533E" w:rsidRPr="00811B85" w:rsidRDefault="00000000">
      <w:pPr>
        <w:numPr>
          <w:ilvl w:val="1"/>
          <w:numId w:val="1"/>
        </w:numPr>
        <w:spacing w:after="1"/>
        <w:ind w:right="66" w:hanging="360"/>
        <w:rPr>
          <w:rFonts w:asciiTheme="minorHAnsi" w:hAnsiTheme="minorHAnsi" w:cstheme="minorHAnsi"/>
        </w:rPr>
      </w:pPr>
      <w:r w:rsidRPr="00811B85">
        <w:rPr>
          <w:rFonts w:asciiTheme="minorHAnsi" w:hAnsiTheme="minorHAnsi" w:cstheme="minorHAnsi"/>
        </w:rPr>
        <w:t xml:space="preserve">Belgyógyászat </w:t>
      </w:r>
    </w:p>
    <w:p w14:paraId="5A70C09D" w14:textId="77777777" w:rsidR="00FA533E" w:rsidRPr="00811B85" w:rsidRDefault="00000000">
      <w:pPr>
        <w:numPr>
          <w:ilvl w:val="1"/>
          <w:numId w:val="1"/>
        </w:numPr>
        <w:spacing w:after="1"/>
        <w:ind w:right="66" w:hanging="360"/>
        <w:rPr>
          <w:rFonts w:asciiTheme="minorHAnsi" w:hAnsiTheme="minorHAnsi" w:cstheme="minorHAnsi"/>
        </w:rPr>
      </w:pPr>
      <w:r w:rsidRPr="00811B85">
        <w:rPr>
          <w:rFonts w:asciiTheme="minorHAnsi" w:hAnsiTheme="minorHAnsi" w:cstheme="minorHAnsi"/>
        </w:rPr>
        <w:t xml:space="preserve">Bőrgyógyászat </w:t>
      </w:r>
    </w:p>
    <w:p w14:paraId="329A3F8F" w14:textId="77777777" w:rsidR="00FA533E" w:rsidRPr="00811B85" w:rsidRDefault="00000000">
      <w:pPr>
        <w:numPr>
          <w:ilvl w:val="1"/>
          <w:numId w:val="1"/>
        </w:numPr>
        <w:spacing w:after="0" w:line="259" w:lineRule="auto"/>
        <w:ind w:right="66" w:hanging="360"/>
        <w:rPr>
          <w:rFonts w:asciiTheme="minorHAnsi" w:hAnsiTheme="minorHAnsi" w:cstheme="minorHAnsi"/>
        </w:rPr>
      </w:pPr>
      <w:r w:rsidRPr="00811B85">
        <w:rPr>
          <w:rFonts w:asciiTheme="minorHAnsi" w:hAnsiTheme="minorHAnsi" w:cstheme="minorHAnsi"/>
        </w:rPr>
        <w:t xml:space="preserve">Ultrahang diagnosztika </w:t>
      </w:r>
    </w:p>
    <w:p w14:paraId="121D651E" w14:textId="045F4A80" w:rsidR="00FA533E" w:rsidRPr="00617AA9" w:rsidRDefault="00000000" w:rsidP="00617AA9">
      <w:pPr>
        <w:numPr>
          <w:ilvl w:val="1"/>
          <w:numId w:val="1"/>
        </w:numPr>
        <w:spacing w:after="1"/>
        <w:ind w:right="66" w:hanging="360"/>
        <w:rPr>
          <w:rFonts w:asciiTheme="minorHAnsi" w:hAnsiTheme="minorHAnsi" w:cstheme="minorHAnsi"/>
        </w:rPr>
      </w:pPr>
      <w:r w:rsidRPr="00617AA9">
        <w:rPr>
          <w:rFonts w:asciiTheme="minorHAnsi" w:hAnsiTheme="minorHAnsi" w:cstheme="minorHAnsi"/>
        </w:rPr>
        <w:t xml:space="preserve">Sebészet </w:t>
      </w:r>
    </w:p>
    <w:p w14:paraId="5CE7899E" w14:textId="77777777" w:rsidR="00FA533E" w:rsidRPr="00811B85" w:rsidRDefault="00000000">
      <w:pPr>
        <w:numPr>
          <w:ilvl w:val="1"/>
          <w:numId w:val="1"/>
        </w:numPr>
        <w:spacing w:after="1"/>
        <w:ind w:right="66" w:hanging="360"/>
        <w:rPr>
          <w:rFonts w:asciiTheme="minorHAnsi" w:hAnsiTheme="minorHAnsi" w:cstheme="minorHAnsi"/>
        </w:rPr>
      </w:pPr>
      <w:proofErr w:type="spellStart"/>
      <w:r w:rsidRPr="00811B85">
        <w:rPr>
          <w:rFonts w:asciiTheme="minorHAnsi" w:hAnsiTheme="minorHAnsi" w:cstheme="minorHAnsi"/>
        </w:rPr>
        <w:t>Diabetológia</w:t>
      </w:r>
      <w:proofErr w:type="spellEnd"/>
      <w:r w:rsidRPr="00811B85">
        <w:rPr>
          <w:rFonts w:asciiTheme="minorHAnsi" w:hAnsiTheme="minorHAnsi" w:cstheme="minorHAnsi"/>
        </w:rPr>
        <w:t xml:space="preserve"> </w:t>
      </w:r>
    </w:p>
    <w:p w14:paraId="399752C2" w14:textId="77777777" w:rsidR="00FA533E" w:rsidRPr="00811B85" w:rsidRDefault="00000000">
      <w:pPr>
        <w:numPr>
          <w:ilvl w:val="1"/>
          <w:numId w:val="1"/>
        </w:numPr>
        <w:spacing w:after="0" w:line="259" w:lineRule="auto"/>
        <w:ind w:right="66" w:hanging="360"/>
        <w:rPr>
          <w:rFonts w:asciiTheme="minorHAnsi" w:hAnsiTheme="minorHAnsi" w:cstheme="minorHAnsi"/>
        </w:rPr>
      </w:pPr>
      <w:proofErr w:type="spellStart"/>
      <w:r w:rsidRPr="00811B85">
        <w:rPr>
          <w:rFonts w:asciiTheme="minorHAnsi" w:hAnsiTheme="minorHAnsi" w:cstheme="minorHAnsi"/>
        </w:rPr>
        <w:t>Dietetika</w:t>
      </w:r>
      <w:proofErr w:type="spellEnd"/>
      <w:r w:rsidRPr="00811B85">
        <w:rPr>
          <w:rFonts w:asciiTheme="minorHAnsi" w:hAnsiTheme="minorHAnsi" w:cstheme="minorHAnsi"/>
        </w:rPr>
        <w:t xml:space="preserve"> </w:t>
      </w:r>
    </w:p>
    <w:p w14:paraId="6895F28F" w14:textId="687CEEA5" w:rsidR="00FA533E" w:rsidRPr="00617AA9" w:rsidRDefault="00000000" w:rsidP="00617AA9">
      <w:pPr>
        <w:numPr>
          <w:ilvl w:val="1"/>
          <w:numId w:val="1"/>
        </w:numPr>
        <w:spacing w:after="1"/>
        <w:ind w:right="66" w:hanging="360"/>
        <w:rPr>
          <w:rFonts w:asciiTheme="minorHAnsi" w:hAnsiTheme="minorHAnsi" w:cstheme="minorHAnsi"/>
        </w:rPr>
      </w:pPr>
      <w:r w:rsidRPr="00811B85">
        <w:rPr>
          <w:rFonts w:asciiTheme="minorHAnsi" w:hAnsiTheme="minorHAnsi" w:cstheme="minorHAnsi"/>
        </w:rPr>
        <w:t xml:space="preserve">Neurológia </w:t>
      </w:r>
    </w:p>
    <w:p w14:paraId="5B873C34" w14:textId="77777777" w:rsidR="00FA533E" w:rsidRPr="00811B85" w:rsidRDefault="00000000">
      <w:pPr>
        <w:numPr>
          <w:ilvl w:val="1"/>
          <w:numId w:val="1"/>
        </w:numPr>
        <w:spacing w:after="1"/>
        <w:ind w:right="66" w:hanging="360"/>
        <w:rPr>
          <w:rFonts w:asciiTheme="minorHAnsi" w:hAnsiTheme="minorHAnsi" w:cstheme="minorHAnsi"/>
        </w:rPr>
      </w:pPr>
      <w:r w:rsidRPr="00811B85">
        <w:rPr>
          <w:rFonts w:asciiTheme="minorHAnsi" w:hAnsiTheme="minorHAnsi" w:cstheme="minorHAnsi"/>
        </w:rPr>
        <w:t xml:space="preserve">Nőgyógyászat </w:t>
      </w:r>
    </w:p>
    <w:p w14:paraId="3751BA4D" w14:textId="681EB966" w:rsidR="00FA533E" w:rsidRPr="00811B85" w:rsidRDefault="00000000" w:rsidP="00617AA9">
      <w:pPr>
        <w:spacing w:after="1"/>
        <w:ind w:left="720" w:right="66" w:firstLine="0"/>
        <w:rPr>
          <w:rFonts w:asciiTheme="minorHAnsi" w:hAnsiTheme="minorHAnsi" w:cstheme="minorHAnsi"/>
        </w:rPr>
      </w:pPr>
      <w:r w:rsidRPr="00811B85">
        <w:rPr>
          <w:rFonts w:asciiTheme="minorHAnsi" w:hAnsiTheme="minorHAnsi" w:cstheme="minorHAnsi"/>
        </w:rPr>
        <w:t xml:space="preserve"> </w:t>
      </w:r>
    </w:p>
    <w:p w14:paraId="5564F117" w14:textId="77777777" w:rsidR="00FA533E" w:rsidRPr="00811B85" w:rsidRDefault="00000000">
      <w:pPr>
        <w:spacing w:after="53" w:line="254" w:lineRule="auto"/>
        <w:ind w:left="-5" w:right="64"/>
        <w:rPr>
          <w:rFonts w:asciiTheme="minorHAnsi" w:hAnsiTheme="minorHAnsi" w:cstheme="minorHAnsi"/>
        </w:rPr>
      </w:pPr>
      <w:r w:rsidRPr="00811B85">
        <w:rPr>
          <w:rFonts w:asciiTheme="minorHAnsi" w:hAnsiTheme="minorHAnsi" w:cstheme="minorHAnsi"/>
          <w:i/>
        </w:rPr>
        <w:t>Gyermek szakrendelések</w:t>
      </w:r>
      <w:r w:rsidRPr="00811B85">
        <w:rPr>
          <w:rFonts w:asciiTheme="minorHAnsi" w:hAnsiTheme="minorHAnsi" w:cstheme="minorHAnsi"/>
        </w:rPr>
        <w:t xml:space="preserve">: </w:t>
      </w:r>
    </w:p>
    <w:p w14:paraId="1C81E662" w14:textId="2B82E36E" w:rsidR="00FA533E" w:rsidRDefault="00617AA9">
      <w:pPr>
        <w:numPr>
          <w:ilvl w:val="1"/>
          <w:numId w:val="1"/>
        </w:numPr>
        <w:spacing w:after="1"/>
        <w:ind w:right="66" w:hanging="360"/>
        <w:rPr>
          <w:rFonts w:asciiTheme="minorHAnsi" w:hAnsiTheme="minorHAnsi" w:cstheme="minorHAnsi"/>
        </w:rPr>
      </w:pPr>
      <w:r>
        <w:rPr>
          <w:rFonts w:asciiTheme="minorHAnsi" w:hAnsiTheme="minorHAnsi" w:cstheme="minorHAnsi"/>
        </w:rPr>
        <w:t>Laborvizsgálat</w:t>
      </w:r>
    </w:p>
    <w:p w14:paraId="6B987303" w14:textId="334A1652" w:rsidR="00600E0A" w:rsidRDefault="00600E0A">
      <w:pPr>
        <w:numPr>
          <w:ilvl w:val="1"/>
          <w:numId w:val="1"/>
        </w:numPr>
        <w:spacing w:after="1"/>
        <w:ind w:right="66" w:hanging="360"/>
        <w:rPr>
          <w:rFonts w:asciiTheme="minorHAnsi" w:hAnsiTheme="minorHAnsi" w:cstheme="minorHAnsi"/>
        </w:rPr>
      </w:pPr>
      <w:r>
        <w:rPr>
          <w:rFonts w:asciiTheme="minorHAnsi" w:hAnsiTheme="minorHAnsi" w:cstheme="minorHAnsi"/>
        </w:rPr>
        <w:t>Ultrahang diagnosztika</w:t>
      </w:r>
    </w:p>
    <w:p w14:paraId="0E8EBE6D" w14:textId="2EC567A0" w:rsidR="00600E0A" w:rsidRDefault="00600E0A">
      <w:pPr>
        <w:numPr>
          <w:ilvl w:val="1"/>
          <w:numId w:val="1"/>
        </w:numPr>
        <w:spacing w:after="1"/>
        <w:ind w:right="66" w:hanging="360"/>
        <w:rPr>
          <w:rFonts w:asciiTheme="minorHAnsi" w:hAnsiTheme="minorHAnsi" w:cstheme="minorHAnsi"/>
        </w:rPr>
      </w:pPr>
      <w:r>
        <w:rPr>
          <w:rFonts w:asciiTheme="minorHAnsi" w:hAnsiTheme="minorHAnsi" w:cstheme="minorHAnsi"/>
        </w:rPr>
        <w:t>Sebészet</w:t>
      </w:r>
    </w:p>
    <w:p w14:paraId="3BC8541B" w14:textId="43564945" w:rsidR="00600E0A" w:rsidRDefault="00600E0A">
      <w:pPr>
        <w:numPr>
          <w:ilvl w:val="1"/>
          <w:numId w:val="1"/>
        </w:numPr>
        <w:spacing w:after="1"/>
        <w:ind w:right="66" w:hanging="360"/>
        <w:rPr>
          <w:rFonts w:asciiTheme="minorHAnsi" w:hAnsiTheme="minorHAnsi" w:cstheme="minorHAnsi"/>
        </w:rPr>
      </w:pPr>
      <w:r>
        <w:rPr>
          <w:rFonts w:asciiTheme="minorHAnsi" w:hAnsiTheme="minorHAnsi" w:cstheme="minorHAnsi"/>
        </w:rPr>
        <w:t>Bőrgyógyászat</w:t>
      </w:r>
    </w:p>
    <w:p w14:paraId="6C356467" w14:textId="3CD9A347" w:rsidR="00600E0A" w:rsidRPr="00811B85" w:rsidRDefault="00600E0A">
      <w:pPr>
        <w:numPr>
          <w:ilvl w:val="1"/>
          <w:numId w:val="1"/>
        </w:numPr>
        <w:spacing w:after="1"/>
        <w:ind w:right="66" w:hanging="360"/>
        <w:rPr>
          <w:rFonts w:asciiTheme="minorHAnsi" w:hAnsiTheme="minorHAnsi" w:cstheme="minorHAnsi"/>
        </w:rPr>
      </w:pPr>
      <w:proofErr w:type="spellStart"/>
      <w:r>
        <w:rPr>
          <w:rFonts w:asciiTheme="minorHAnsi" w:hAnsiTheme="minorHAnsi" w:cstheme="minorHAnsi"/>
        </w:rPr>
        <w:t>Dietetika</w:t>
      </w:r>
      <w:proofErr w:type="spellEnd"/>
    </w:p>
    <w:p w14:paraId="3179FA8E" w14:textId="7DBB5F4F" w:rsidR="00FA533E" w:rsidRPr="00811B85" w:rsidRDefault="00FA533E">
      <w:pPr>
        <w:spacing w:after="175" w:line="259" w:lineRule="auto"/>
        <w:ind w:left="0" w:firstLine="0"/>
        <w:jc w:val="left"/>
        <w:rPr>
          <w:rFonts w:asciiTheme="minorHAnsi" w:hAnsiTheme="minorHAnsi" w:cstheme="minorHAnsi"/>
        </w:rPr>
      </w:pPr>
    </w:p>
    <w:p w14:paraId="2F8DDC0C" w14:textId="6F38C6DF" w:rsidR="00FA533E" w:rsidRPr="00811B85" w:rsidRDefault="00000000">
      <w:pPr>
        <w:spacing w:after="53" w:line="254" w:lineRule="auto"/>
        <w:ind w:left="-5" w:right="64"/>
        <w:rPr>
          <w:rFonts w:asciiTheme="minorHAnsi" w:hAnsiTheme="minorHAnsi" w:cstheme="minorHAnsi"/>
        </w:rPr>
      </w:pPr>
      <w:r w:rsidRPr="00811B85">
        <w:rPr>
          <w:rFonts w:asciiTheme="minorHAnsi" w:hAnsiTheme="minorHAnsi" w:cstheme="minorHAnsi"/>
          <w:i/>
        </w:rPr>
        <w:t xml:space="preserve">Egyéb </w:t>
      </w:r>
      <w:r w:rsidR="00617AA9">
        <w:rPr>
          <w:rFonts w:asciiTheme="minorHAnsi" w:hAnsiTheme="minorHAnsi" w:cstheme="minorHAnsi"/>
          <w:i/>
        </w:rPr>
        <w:t>szolgáltatások</w:t>
      </w:r>
      <w:r w:rsidRPr="00811B85">
        <w:rPr>
          <w:rFonts w:asciiTheme="minorHAnsi" w:hAnsiTheme="minorHAnsi" w:cstheme="minorHAnsi"/>
        </w:rPr>
        <w:t xml:space="preserve">: </w:t>
      </w:r>
    </w:p>
    <w:p w14:paraId="63F5658A" w14:textId="77777777" w:rsidR="00FA533E" w:rsidRPr="00811B85" w:rsidRDefault="00000000">
      <w:pPr>
        <w:numPr>
          <w:ilvl w:val="1"/>
          <w:numId w:val="1"/>
        </w:numPr>
        <w:spacing w:after="21"/>
        <w:ind w:right="66" w:hanging="360"/>
        <w:rPr>
          <w:rFonts w:asciiTheme="minorHAnsi" w:hAnsiTheme="minorHAnsi" w:cstheme="minorHAnsi"/>
        </w:rPr>
      </w:pPr>
      <w:r w:rsidRPr="00811B85">
        <w:rPr>
          <w:rFonts w:asciiTheme="minorHAnsi" w:hAnsiTheme="minorHAnsi" w:cstheme="minorHAnsi"/>
        </w:rPr>
        <w:t>Lézeres esztétikai kezelések</w:t>
      </w:r>
      <w:r w:rsidRPr="00811B85">
        <w:rPr>
          <w:rFonts w:asciiTheme="minorHAnsi" w:eastAsia="Calibri" w:hAnsiTheme="minorHAnsi" w:cstheme="minorHAnsi"/>
          <w:sz w:val="22"/>
        </w:rPr>
        <w:t xml:space="preserve"> </w:t>
      </w:r>
    </w:p>
    <w:p w14:paraId="08FED6DA" w14:textId="77777777" w:rsidR="00FA533E" w:rsidRPr="00811B85" w:rsidRDefault="00000000">
      <w:pPr>
        <w:numPr>
          <w:ilvl w:val="1"/>
          <w:numId w:val="1"/>
        </w:numPr>
        <w:spacing w:after="1"/>
        <w:ind w:right="66" w:hanging="360"/>
        <w:rPr>
          <w:rFonts w:asciiTheme="minorHAnsi" w:hAnsiTheme="minorHAnsi" w:cstheme="minorHAnsi"/>
        </w:rPr>
      </w:pPr>
      <w:r w:rsidRPr="00811B85">
        <w:rPr>
          <w:rFonts w:asciiTheme="minorHAnsi" w:hAnsiTheme="minorHAnsi" w:cstheme="minorHAnsi"/>
        </w:rPr>
        <w:t xml:space="preserve">ABPM 24 órás vérnyomás monitorozás </w:t>
      </w:r>
    </w:p>
    <w:p w14:paraId="338512DB" w14:textId="6AFC803F" w:rsidR="00FA533E" w:rsidRDefault="00000000">
      <w:pPr>
        <w:numPr>
          <w:ilvl w:val="1"/>
          <w:numId w:val="1"/>
        </w:numPr>
        <w:spacing w:after="1"/>
        <w:ind w:right="66" w:hanging="360"/>
        <w:rPr>
          <w:rFonts w:asciiTheme="minorHAnsi" w:hAnsiTheme="minorHAnsi" w:cstheme="minorHAnsi"/>
        </w:rPr>
      </w:pPr>
      <w:r w:rsidRPr="00811B85">
        <w:rPr>
          <w:rFonts w:asciiTheme="minorHAnsi" w:hAnsiTheme="minorHAnsi" w:cstheme="minorHAnsi"/>
        </w:rPr>
        <w:t>HOLTER 24 órás EKG vizsgálat</w:t>
      </w:r>
    </w:p>
    <w:p w14:paraId="3F022627" w14:textId="63E45649" w:rsidR="009B4FA3" w:rsidRPr="00811B85" w:rsidRDefault="009B4FA3">
      <w:pPr>
        <w:numPr>
          <w:ilvl w:val="1"/>
          <w:numId w:val="1"/>
        </w:numPr>
        <w:spacing w:after="1"/>
        <w:ind w:right="66" w:hanging="360"/>
        <w:rPr>
          <w:rFonts w:asciiTheme="minorHAnsi" w:hAnsiTheme="minorHAnsi" w:cstheme="minorHAnsi"/>
        </w:rPr>
      </w:pPr>
      <w:r>
        <w:rPr>
          <w:rFonts w:asciiTheme="minorHAnsi" w:hAnsiTheme="minorHAnsi" w:cstheme="minorHAnsi"/>
        </w:rPr>
        <w:t>Sószoba</w:t>
      </w:r>
    </w:p>
    <w:p w14:paraId="61CEDC3E" w14:textId="6E31733C" w:rsidR="00FA533E" w:rsidRDefault="00FA533E">
      <w:pPr>
        <w:spacing w:after="7" w:line="259" w:lineRule="auto"/>
        <w:ind w:left="0" w:firstLine="0"/>
        <w:jc w:val="left"/>
        <w:rPr>
          <w:rFonts w:asciiTheme="minorHAnsi" w:hAnsiTheme="minorHAnsi" w:cstheme="minorHAnsi"/>
        </w:rPr>
      </w:pPr>
    </w:p>
    <w:p w14:paraId="2AB0B2DB" w14:textId="77777777" w:rsidR="009B4FA3" w:rsidRPr="00811B85" w:rsidRDefault="009B4FA3">
      <w:pPr>
        <w:spacing w:after="7" w:line="259" w:lineRule="auto"/>
        <w:ind w:left="0" w:firstLine="0"/>
        <w:jc w:val="left"/>
        <w:rPr>
          <w:rFonts w:asciiTheme="minorHAnsi" w:hAnsiTheme="minorHAnsi" w:cstheme="minorHAnsi"/>
        </w:rPr>
      </w:pPr>
    </w:p>
    <w:p w14:paraId="57E42065" w14:textId="77777777" w:rsidR="00FA533E" w:rsidRPr="00811B85" w:rsidRDefault="00000000">
      <w:pPr>
        <w:pStyle w:val="Cmsor3"/>
        <w:ind w:left="-5"/>
        <w:rPr>
          <w:rFonts w:asciiTheme="minorHAnsi" w:hAnsiTheme="minorHAnsi" w:cstheme="minorHAnsi"/>
        </w:rPr>
      </w:pPr>
      <w:r w:rsidRPr="00811B85">
        <w:rPr>
          <w:rFonts w:asciiTheme="minorHAnsi" w:hAnsiTheme="minorHAnsi" w:cstheme="minorHAnsi"/>
        </w:rPr>
        <w:lastRenderedPageBreak/>
        <w:t xml:space="preserve">2. A Felek jogai és kötelezettségeik </w:t>
      </w:r>
    </w:p>
    <w:p w14:paraId="65BBB5C7" w14:textId="71FE68E7" w:rsidR="00FA533E" w:rsidRPr="00811B85" w:rsidRDefault="00706AD3">
      <w:pPr>
        <w:spacing w:after="148" w:line="259" w:lineRule="auto"/>
        <w:ind w:left="-5"/>
        <w:jc w:val="left"/>
        <w:rPr>
          <w:rFonts w:asciiTheme="minorHAnsi" w:hAnsiTheme="minorHAnsi" w:cstheme="minorHAnsi"/>
        </w:rPr>
      </w:pPr>
      <w:r>
        <w:rPr>
          <w:rFonts w:asciiTheme="minorHAnsi" w:hAnsiTheme="minorHAnsi" w:cstheme="minorHAnsi"/>
          <w:i/>
          <w:u w:val="single" w:color="000000"/>
        </w:rPr>
        <w:t>Diagnosztikai Központ</w:t>
      </w:r>
      <w:r w:rsidRPr="00811B85">
        <w:rPr>
          <w:rFonts w:asciiTheme="minorHAnsi" w:hAnsiTheme="minorHAnsi" w:cstheme="minorHAnsi"/>
          <w:i/>
          <w:u w:val="single" w:color="000000"/>
        </w:rPr>
        <w:t xml:space="preserve"> jogai és kötelezettségei:</w:t>
      </w:r>
      <w:r w:rsidRPr="00811B85">
        <w:rPr>
          <w:rFonts w:asciiTheme="minorHAnsi" w:hAnsiTheme="minorHAnsi" w:cstheme="minorHAnsi"/>
          <w:i/>
        </w:rPr>
        <w:t xml:space="preserve"> </w:t>
      </w:r>
    </w:p>
    <w:p w14:paraId="6D39937E" w14:textId="57CA5253"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2.1. A </w:t>
      </w:r>
      <w:r w:rsidR="00706AD3">
        <w:rPr>
          <w:rFonts w:asciiTheme="minorHAnsi" w:hAnsiTheme="minorHAnsi" w:cstheme="minorHAnsi"/>
        </w:rPr>
        <w:t>Diagnosztikai Központ</w:t>
      </w:r>
      <w:r w:rsidRPr="00811B85">
        <w:rPr>
          <w:rFonts w:asciiTheme="minorHAnsi" w:hAnsiTheme="minorHAnsi" w:cstheme="minorHAnsi"/>
        </w:rPr>
        <w:t xml:space="preserve"> kötelezettséget vállal, hogy valamennyi Szolgáltatását a vonatkozó jogszabályoknak és egyéb szakmai előírásoknak megfelelően, szakszerűen nyújtja. A Szolgáltató kötelezettséget vállal arra, hogy a Páciens járóbeteg-szakellátáshoz szükséges, a vonatkozó egészségügyi tárgyú jogszabályokban meghatározott személyi és tárgyi feltételeket jelen jogviszony hatálya alatt megteremti és folyamatosan, legjobb tudása és szakértelme szerint biztosítja; a megfelelő működés érdekében valamennyi szükséges intézkedést megtesz. </w:t>
      </w:r>
    </w:p>
    <w:p w14:paraId="54DC40CF" w14:textId="546C2D3D" w:rsidR="00FA533E" w:rsidRPr="00811B85" w:rsidRDefault="00000000">
      <w:pPr>
        <w:ind w:left="-5" w:right="66"/>
        <w:rPr>
          <w:rFonts w:asciiTheme="minorHAnsi" w:hAnsiTheme="minorHAnsi" w:cstheme="minorHAnsi"/>
        </w:rPr>
      </w:pPr>
      <w:r w:rsidRPr="00811B85">
        <w:rPr>
          <w:rFonts w:asciiTheme="minorHAnsi" w:hAnsiTheme="minorHAnsi" w:cstheme="minorHAnsi"/>
        </w:rPr>
        <w:t>A Szolgáltató kötelezettséget vállal arra, hogy a járóbeteg-szakellátásokat saját egészségügyi személyzete és Szerződött Partnerei igénybevételével nyújtja a Szolgáltató honlapján</w:t>
      </w:r>
      <w:r w:rsidR="0003786E">
        <w:rPr>
          <w:rFonts w:asciiTheme="minorHAnsi" w:hAnsiTheme="minorHAnsi" w:cstheme="minorHAnsi"/>
        </w:rPr>
        <w:t xml:space="preserve"> (www.martonklinik.hu</w:t>
      </w:r>
      <w:proofErr w:type="gramStart"/>
      <w:r w:rsidR="0003786E">
        <w:rPr>
          <w:rFonts w:asciiTheme="minorHAnsi" w:hAnsiTheme="minorHAnsi" w:cstheme="minorHAnsi"/>
        </w:rPr>
        <w:t>) ,</w:t>
      </w:r>
      <w:proofErr w:type="gramEnd"/>
      <w:r w:rsidR="0003786E">
        <w:rPr>
          <w:rFonts w:asciiTheme="minorHAnsi" w:hAnsiTheme="minorHAnsi" w:cstheme="minorHAnsi"/>
        </w:rPr>
        <w:t xml:space="preserve"> </w:t>
      </w:r>
      <w:r w:rsidRPr="00811B85">
        <w:rPr>
          <w:rFonts w:asciiTheme="minorHAnsi" w:hAnsiTheme="minorHAnsi" w:cstheme="minorHAnsi"/>
        </w:rPr>
        <w:t xml:space="preserve">a </w:t>
      </w:r>
      <w:r w:rsidR="0003786E">
        <w:rPr>
          <w:rFonts w:asciiTheme="minorHAnsi" w:hAnsiTheme="minorHAnsi" w:cstheme="minorHAnsi"/>
        </w:rPr>
        <w:t>Szolgáltatásaink</w:t>
      </w:r>
      <w:r w:rsidRPr="00811B85">
        <w:rPr>
          <w:rFonts w:asciiTheme="minorHAnsi" w:hAnsiTheme="minorHAnsi" w:cstheme="minorHAnsi"/>
        </w:rPr>
        <w:t xml:space="preserve"> menüpont alatt megjelölt szakrendeléseken. Az </w:t>
      </w:r>
      <w:r w:rsidR="00706AD3">
        <w:rPr>
          <w:rFonts w:asciiTheme="minorHAnsi" w:hAnsiTheme="minorHAnsi" w:cstheme="minorHAnsi"/>
        </w:rPr>
        <w:t>Diagnosztikai Központ</w:t>
      </w:r>
      <w:r w:rsidRPr="00811B85">
        <w:rPr>
          <w:rFonts w:asciiTheme="minorHAnsi" w:hAnsiTheme="minorHAnsi" w:cstheme="minorHAnsi"/>
        </w:rPr>
        <w:t xml:space="preserve"> nyitvatartási idejét és rendelőintézetének elérhetőségét a Szolgáltató honlapján teszi közzé, egyúttal kötelezettséget vállal arra, hogy a Pácienst előzetes bejelentkezés alapján a fent jelölt rendelőiben fogadja és részére Szolgáltatási díj ellenében járóbeteg szakellátást nyújt. </w:t>
      </w:r>
    </w:p>
    <w:p w14:paraId="793B14D2" w14:textId="4506EE09" w:rsidR="00FA533E" w:rsidRPr="00811B85" w:rsidRDefault="00000000" w:rsidP="00A30160">
      <w:pPr>
        <w:ind w:left="-5" w:right="66"/>
        <w:rPr>
          <w:rFonts w:asciiTheme="minorHAnsi" w:hAnsiTheme="minorHAnsi" w:cstheme="minorHAnsi"/>
        </w:rPr>
      </w:pPr>
      <w:r w:rsidRPr="00811B85">
        <w:rPr>
          <w:rFonts w:asciiTheme="minorHAnsi" w:hAnsiTheme="minorHAnsi" w:cstheme="minorHAnsi"/>
        </w:rPr>
        <w:t xml:space="preserve">A Páciens tudomásul veszi, és kifejezetten hozzájárul ahhoz, hogy a Szolgáltató az általa nyújtott szolgáltatások teljesítéséhez Szerződött Partnereket vegyen igénybe, akiknek szolgáltatásaiért a Szolgáltató a Pácienssel szemben úgy felel, mintha azt maga látta volna el. Egyebekben figyelemmel a Szerződött Partnerek igénybevételére a Szolgáltató kijelenti, hogy szolgáltatásai közvetített egészégügyi szolgáltatásokat is tartalmaznak, melyek esetében a Szolgáltató az egészségügyi szolgáltatás nyújtásának megszervezését vállalja saját szervezeti egysége keretében, hozzáadott szolgáltatási tartalommal. </w:t>
      </w:r>
    </w:p>
    <w:p w14:paraId="46657EB7" w14:textId="5EBF9E73" w:rsidR="00A30160" w:rsidRPr="00811B85" w:rsidRDefault="00A30160" w:rsidP="00A30160">
      <w:pPr>
        <w:ind w:left="-15" w:firstLine="15"/>
        <w:rPr>
          <w:rFonts w:asciiTheme="minorHAnsi" w:hAnsiTheme="minorHAnsi" w:cstheme="minorHAnsi"/>
        </w:rPr>
      </w:pPr>
      <w:r>
        <w:rPr>
          <w:rFonts w:asciiTheme="minorHAnsi" w:hAnsiTheme="minorHAnsi" w:cstheme="minorHAnsi"/>
        </w:rPr>
        <w:t xml:space="preserve">A </w:t>
      </w:r>
      <w:r w:rsidRPr="00811B85">
        <w:rPr>
          <w:rFonts w:asciiTheme="minorHAnsi" w:hAnsiTheme="minorHAnsi" w:cstheme="minorHAnsi"/>
        </w:rPr>
        <w:t xml:space="preserve">Szolgáltató kötelezettséget vállal, hogy a járóbeteg-szakellátás végzésére érvényes szakmai, hatósági, működési engedélyekkel és a tevékenysége folytatásához kapcsolódóan felelősségbiztosítással rendelkezik, a teljesítése során általa alkalmazott eljárás, technológia, a teljesítéshez általa biztosított, felhasznált eszközök mindenben megfelelnek a hatályos jogszabályoknak, továbbá az érdekkörében eljáró Szerződött Partnerek rendelkeznek valamennyi hatósági engedéllyel, valamint mindazzal a szakmai ismerettel, amely a jelen jogviszony tárgyát képező tevékenység szakmai szabályoknak megfelelő végzéséhez szükséges. </w:t>
      </w:r>
    </w:p>
    <w:p w14:paraId="6A9AA629" w14:textId="3EBB08B9" w:rsidR="00FA533E" w:rsidRPr="00811B85" w:rsidRDefault="00FA533E">
      <w:pPr>
        <w:spacing w:after="0"/>
        <w:ind w:left="-5" w:right="66"/>
        <w:rPr>
          <w:rFonts w:asciiTheme="minorHAnsi" w:hAnsiTheme="minorHAnsi" w:cstheme="minorHAnsi"/>
        </w:rPr>
      </w:pPr>
    </w:p>
    <w:p w14:paraId="00892E43"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járóbeteg-szakellátás teljesítéshez szükséges személyi és dologi feltételeket a Szolgáltató biztosítja; gondoskodik továbbá arról, hogy a teljesítéshez szükséges személyi és dologi </w:t>
      </w:r>
      <w:r w:rsidRPr="00811B85">
        <w:rPr>
          <w:rFonts w:asciiTheme="minorHAnsi" w:hAnsiTheme="minorHAnsi" w:cstheme="minorHAnsi"/>
        </w:rPr>
        <w:lastRenderedPageBreak/>
        <w:t xml:space="preserve">feltételek a jogviszony teljes időtartama alatt folyamatosan megfelelő állapotban legyenek, illetve szükség esetén gondoskodik az eszközök cseréjéről, pótlásáról. </w:t>
      </w:r>
    </w:p>
    <w:p w14:paraId="29C06787"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Szolgáltató tevékenységét köteles a vonatkozó szakmai és etikai szabályoknak, irányelveknek, protokolloknak és előírásoknak megfelelően, az egészségügyi ellátásban részt vevőktől elvárható gondossággal teljesíteni. </w:t>
      </w:r>
    </w:p>
    <w:p w14:paraId="55507FCF"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Egyebekben a Szolgáltató minden tőle elvárhatót megtesz azért, hogy az ellátás során érvényesüljenek a jogszabályban foglalt, vagy egyéb szakmai szabályok, így különösen a tudomány mindenkori állását tükröző és bizonyítékokon alapuló szakmai irányelvek, ezek hiányában a megalapozott, széles körben elfogadott szakirodalmi közlésekre, vagy szakmai konszenzusra támaszkodó szakmai ajánlások, valamint azért, hogy a szolgáltatása a rendelkezésre álló erőforrások optimális felhasználásával szakmailag hatásosan nyújtható legyen. </w:t>
      </w:r>
    </w:p>
    <w:p w14:paraId="0C43FE68" w14:textId="00188141" w:rsidR="00FA533E" w:rsidRPr="00811B85" w:rsidRDefault="00000000">
      <w:pPr>
        <w:ind w:left="-5" w:right="66"/>
        <w:rPr>
          <w:rFonts w:asciiTheme="minorHAnsi" w:hAnsiTheme="minorHAnsi" w:cstheme="minorHAnsi"/>
        </w:rPr>
      </w:pPr>
      <w:r w:rsidRPr="00811B85">
        <w:rPr>
          <w:rFonts w:asciiTheme="minorHAnsi" w:hAnsiTheme="minorHAnsi" w:cstheme="minorHAnsi"/>
        </w:rPr>
        <w:t>Páciens tudomásul veszi, hogy a gondos tervezés és az időpontok szigorú tartása ellenére is előfordulhat, hogy a szolgáltatásnyújtásban csúszás alakul ki. Ebben az</w:t>
      </w:r>
      <w:r w:rsidR="00A30160">
        <w:rPr>
          <w:rFonts w:asciiTheme="minorHAnsi" w:hAnsiTheme="minorHAnsi" w:cstheme="minorHAnsi"/>
        </w:rPr>
        <w:t xml:space="preserve"> </w:t>
      </w:r>
      <w:r w:rsidRPr="00811B85">
        <w:rPr>
          <w:rFonts w:asciiTheme="minorHAnsi" w:hAnsiTheme="minorHAnsi" w:cstheme="minorHAnsi"/>
        </w:rPr>
        <w:t xml:space="preserve">esetben a Szolgáltató csak késedelemmel tudja fogadni a Pácienst, vagy a Szolgáltató új időpont foglalását biztosítja.  </w:t>
      </w:r>
    </w:p>
    <w:p w14:paraId="2783A19E" w14:textId="77777777" w:rsidR="00FA533E" w:rsidRPr="00811B85" w:rsidRDefault="00000000">
      <w:pPr>
        <w:spacing w:after="212"/>
        <w:ind w:left="-5" w:right="66"/>
        <w:rPr>
          <w:rFonts w:asciiTheme="minorHAnsi" w:hAnsiTheme="minorHAnsi" w:cstheme="minorHAnsi"/>
        </w:rPr>
      </w:pPr>
      <w:r w:rsidRPr="00811B85">
        <w:rPr>
          <w:rFonts w:asciiTheme="minorHAnsi" w:hAnsiTheme="minorHAnsi" w:cstheme="minorHAnsi"/>
        </w:rPr>
        <w:t xml:space="preserve">Szolgáltató jogosult továbbá a járóbeteg-szakellátás nyújtását megtagadni, amennyiben a Páciens: </w:t>
      </w:r>
    </w:p>
    <w:p w14:paraId="6293AEB9" w14:textId="7F69D01C" w:rsidR="00FA533E" w:rsidRPr="00A30160" w:rsidRDefault="00000000" w:rsidP="00A30160">
      <w:pPr>
        <w:numPr>
          <w:ilvl w:val="0"/>
          <w:numId w:val="2"/>
        </w:numPr>
        <w:ind w:right="66" w:hanging="360"/>
        <w:rPr>
          <w:rFonts w:asciiTheme="minorHAnsi" w:hAnsiTheme="minorHAnsi" w:cstheme="minorHAnsi"/>
        </w:rPr>
      </w:pPr>
      <w:r w:rsidRPr="00811B85">
        <w:rPr>
          <w:rFonts w:asciiTheme="minorHAnsi" w:hAnsiTheme="minorHAnsi" w:cstheme="minorHAnsi"/>
        </w:rPr>
        <w:t>együttműködési kötelezettségét [</w:t>
      </w:r>
      <w:proofErr w:type="spellStart"/>
      <w:r w:rsidRPr="00811B85">
        <w:rPr>
          <w:rFonts w:asciiTheme="minorHAnsi" w:hAnsiTheme="minorHAnsi" w:cstheme="minorHAnsi"/>
        </w:rPr>
        <w:t>Eütv</w:t>
      </w:r>
      <w:proofErr w:type="spellEnd"/>
      <w:r w:rsidRPr="00811B85">
        <w:rPr>
          <w:rFonts w:asciiTheme="minorHAnsi" w:hAnsiTheme="minorHAnsi" w:cstheme="minorHAnsi"/>
        </w:rPr>
        <w:t xml:space="preserve">. 26. §] – különösen ideértve a gyógykezeléssel kapcsolatos rendelkezések betartását és a szolgáltatási díj teljesítését – súlyosan megsérti, </w:t>
      </w:r>
    </w:p>
    <w:p w14:paraId="56A2E8F7" w14:textId="77777777" w:rsidR="00FA533E" w:rsidRPr="00811B85" w:rsidRDefault="00000000">
      <w:pPr>
        <w:numPr>
          <w:ilvl w:val="0"/>
          <w:numId w:val="2"/>
        </w:numPr>
        <w:spacing w:after="52"/>
        <w:ind w:right="66" w:hanging="360"/>
        <w:rPr>
          <w:rFonts w:asciiTheme="minorHAnsi" w:hAnsiTheme="minorHAnsi" w:cstheme="minorHAnsi"/>
        </w:rPr>
      </w:pPr>
      <w:r w:rsidRPr="00811B85">
        <w:rPr>
          <w:rFonts w:asciiTheme="minorHAnsi" w:hAnsiTheme="minorHAnsi" w:cstheme="minorHAnsi"/>
        </w:rPr>
        <w:t xml:space="preserve">a Szolgáltatóval vagy Szerződött Partnerével szemben sértő vagy fenyegető magatartást tanúsít; </w:t>
      </w:r>
    </w:p>
    <w:p w14:paraId="42D02BF0" w14:textId="77777777" w:rsidR="00FA533E" w:rsidRPr="00811B85" w:rsidRDefault="00000000">
      <w:pPr>
        <w:numPr>
          <w:ilvl w:val="0"/>
          <w:numId w:val="2"/>
        </w:numPr>
        <w:spacing w:after="52"/>
        <w:ind w:right="66" w:hanging="360"/>
        <w:rPr>
          <w:rFonts w:asciiTheme="minorHAnsi" w:hAnsiTheme="minorHAnsi" w:cstheme="minorHAnsi"/>
        </w:rPr>
      </w:pPr>
      <w:r w:rsidRPr="00811B85">
        <w:rPr>
          <w:rFonts w:asciiTheme="minorHAnsi" w:hAnsiTheme="minorHAnsi" w:cstheme="minorHAnsi"/>
        </w:rPr>
        <w:t xml:space="preserve">magatartása a Szolgáltató, Szerződött Partnere, Szolgáltató más Pácienseinek életét vagy testi épségét veszélyezteti </w:t>
      </w:r>
    </w:p>
    <w:p w14:paraId="473278B8" w14:textId="77777777" w:rsidR="00FA533E" w:rsidRPr="00811B85" w:rsidRDefault="00000000">
      <w:pPr>
        <w:numPr>
          <w:ilvl w:val="0"/>
          <w:numId w:val="2"/>
        </w:numPr>
        <w:spacing w:after="52"/>
        <w:ind w:right="66" w:hanging="360"/>
        <w:rPr>
          <w:rFonts w:asciiTheme="minorHAnsi" w:hAnsiTheme="minorHAnsi" w:cstheme="minorHAnsi"/>
        </w:rPr>
      </w:pPr>
      <w:r w:rsidRPr="00811B85">
        <w:rPr>
          <w:rFonts w:asciiTheme="minorHAnsi" w:hAnsiTheme="minorHAnsi" w:cstheme="minorHAnsi"/>
        </w:rPr>
        <w:t xml:space="preserve">a járóbeteg szakellátásra nem elvárható állapotban (alkoholos állapot, tudatmódosító szerek hatása alatt) jelenik meg </w:t>
      </w:r>
    </w:p>
    <w:p w14:paraId="764DFF36" w14:textId="77777777" w:rsidR="00FA533E" w:rsidRPr="00811B85" w:rsidRDefault="00000000">
      <w:pPr>
        <w:numPr>
          <w:ilvl w:val="0"/>
          <w:numId w:val="2"/>
        </w:numPr>
        <w:spacing w:after="52"/>
        <w:ind w:right="66" w:hanging="360"/>
        <w:rPr>
          <w:rFonts w:asciiTheme="minorHAnsi" w:hAnsiTheme="minorHAnsi" w:cstheme="minorHAnsi"/>
        </w:rPr>
      </w:pPr>
      <w:r w:rsidRPr="00811B85">
        <w:rPr>
          <w:rFonts w:asciiTheme="minorHAnsi" w:hAnsiTheme="minorHAnsi" w:cstheme="minorHAnsi"/>
        </w:rPr>
        <w:t xml:space="preserve">az előzetes foglalás szerint biztosított időponthoz képest eltérő időpontban jelenik meg, illetve a visszaigazolt időpontra 5 percet meghaladó késéssel érkezik és ezzel a Szolgáltató előjegyzésének megfelelő, soron következő Pácienseinek járóbeteg-szakellátás ellátáshoz való igénybevételi jogainak sérelme nélkül szolgáltatását nem tudná biztosítani.  </w:t>
      </w:r>
    </w:p>
    <w:p w14:paraId="2944A8B0" w14:textId="77777777" w:rsidR="00FA533E" w:rsidRPr="00811B85" w:rsidRDefault="00000000">
      <w:pPr>
        <w:numPr>
          <w:ilvl w:val="0"/>
          <w:numId w:val="2"/>
        </w:numPr>
        <w:ind w:right="66" w:hanging="360"/>
        <w:rPr>
          <w:rFonts w:asciiTheme="minorHAnsi" w:hAnsiTheme="minorHAnsi" w:cstheme="minorHAnsi"/>
        </w:rPr>
      </w:pPr>
      <w:r w:rsidRPr="00811B85">
        <w:rPr>
          <w:rFonts w:asciiTheme="minorHAnsi" w:hAnsiTheme="minorHAnsi" w:cstheme="minorHAnsi"/>
        </w:rPr>
        <w:lastRenderedPageBreak/>
        <w:t xml:space="preserve">egyéb, indokolt esetben, az ügyvezetés saját jogkörben meghozott döntése alapján </w:t>
      </w:r>
    </w:p>
    <w:p w14:paraId="4A083B55"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Fenti esetekben, Páciens Szolgáltatóval szemben kárigényt nem érvényesíthet. </w:t>
      </w:r>
    </w:p>
    <w:p w14:paraId="38D90C16" w14:textId="3C83F6C0" w:rsidR="00FA533E" w:rsidRPr="00811B85" w:rsidRDefault="00000000">
      <w:pPr>
        <w:ind w:left="-5" w:right="66"/>
        <w:rPr>
          <w:rFonts w:asciiTheme="minorHAnsi" w:hAnsiTheme="minorHAnsi" w:cstheme="minorHAnsi"/>
        </w:rPr>
      </w:pPr>
      <w:r w:rsidRPr="00811B85">
        <w:rPr>
          <w:rFonts w:asciiTheme="minorHAnsi" w:hAnsiTheme="minorHAnsi" w:cstheme="minorHAnsi"/>
        </w:rPr>
        <w:t>A Szolgáltató nem tartozik felelősséggel a szolgáltatásnyújtás késedelméből, vagy elmaradásából bekövetkező esetleges károkért, amennyiben az elmaradás, vagy késedelem ellenőrzési körén kívül eső, előre nemlátható okból</w:t>
      </w:r>
      <w:r w:rsidR="00A30160">
        <w:rPr>
          <w:rFonts w:asciiTheme="minorHAnsi" w:hAnsiTheme="minorHAnsi" w:cstheme="minorHAnsi"/>
        </w:rPr>
        <w:t xml:space="preserve"> </w:t>
      </w:r>
      <w:r w:rsidRPr="00811B85">
        <w:rPr>
          <w:rFonts w:asciiTheme="minorHAnsi" w:hAnsiTheme="minorHAnsi" w:cstheme="minorHAnsi"/>
        </w:rPr>
        <w:t>(így</w:t>
      </w:r>
      <w:r w:rsidR="00A30160">
        <w:rPr>
          <w:rFonts w:asciiTheme="minorHAnsi" w:hAnsiTheme="minorHAnsi" w:cstheme="minorHAnsi"/>
        </w:rPr>
        <w:t xml:space="preserve"> </w:t>
      </w:r>
      <w:r w:rsidRPr="00811B85">
        <w:rPr>
          <w:rFonts w:asciiTheme="minorHAnsi" w:hAnsiTheme="minorHAnsi" w:cstheme="minorHAnsi"/>
        </w:rPr>
        <w:t>különösen áramszünet, gépmeghibásodás, természeti katasztrófa, árvíz,</w:t>
      </w:r>
      <w:r w:rsidR="00A30160">
        <w:rPr>
          <w:rFonts w:asciiTheme="minorHAnsi" w:hAnsiTheme="minorHAnsi" w:cstheme="minorHAnsi"/>
        </w:rPr>
        <w:t xml:space="preserve"> f</w:t>
      </w:r>
      <w:r w:rsidRPr="00811B85">
        <w:rPr>
          <w:rFonts w:asciiTheme="minorHAnsi" w:hAnsiTheme="minorHAnsi" w:cstheme="minorHAnsi"/>
        </w:rPr>
        <w:t>öldrengés, kormányzati, állami</w:t>
      </w:r>
      <w:r w:rsidR="00A30160">
        <w:rPr>
          <w:rFonts w:asciiTheme="minorHAnsi" w:hAnsiTheme="minorHAnsi" w:cstheme="minorHAnsi"/>
        </w:rPr>
        <w:t xml:space="preserve"> k</w:t>
      </w:r>
      <w:r w:rsidRPr="00811B85">
        <w:rPr>
          <w:rFonts w:asciiTheme="minorHAnsi" w:hAnsiTheme="minorHAnsi" w:cstheme="minorHAnsi"/>
        </w:rPr>
        <w:t>orlátozó intézkedés, járványügyi hatósági intézkedés</w:t>
      </w:r>
      <w:r w:rsidR="00A30160">
        <w:rPr>
          <w:rFonts w:asciiTheme="minorHAnsi" w:hAnsiTheme="minorHAnsi" w:cstheme="minorHAnsi"/>
        </w:rPr>
        <w:t xml:space="preserve"> </w:t>
      </w:r>
      <w:r w:rsidRPr="00811B85">
        <w:rPr>
          <w:rFonts w:asciiTheme="minorHAnsi" w:hAnsiTheme="minorHAnsi" w:cstheme="minorHAnsi"/>
        </w:rPr>
        <w:t xml:space="preserve">és járványügyi egyéb korlátozás, </w:t>
      </w:r>
      <w:proofErr w:type="spellStart"/>
      <w:r w:rsidRPr="00811B85">
        <w:rPr>
          <w:rFonts w:asciiTheme="minorHAnsi" w:hAnsiTheme="minorHAnsi" w:cstheme="minorHAnsi"/>
        </w:rPr>
        <w:t>stb</w:t>
      </w:r>
      <w:proofErr w:type="spellEnd"/>
      <w:r w:rsidRPr="00811B85">
        <w:rPr>
          <w:rFonts w:asciiTheme="minorHAnsi" w:hAnsiTheme="minorHAnsi" w:cstheme="minorHAnsi"/>
        </w:rPr>
        <w:t xml:space="preserve"> - azaz </w:t>
      </w:r>
      <w:proofErr w:type="spellStart"/>
      <w:r w:rsidRPr="00811B85">
        <w:rPr>
          <w:rFonts w:asciiTheme="minorHAnsi" w:hAnsiTheme="minorHAnsi" w:cstheme="minorHAnsi"/>
        </w:rPr>
        <w:t>vis</w:t>
      </w:r>
      <w:proofErr w:type="spellEnd"/>
      <w:r w:rsidRPr="00811B85">
        <w:rPr>
          <w:rFonts w:asciiTheme="minorHAnsi" w:hAnsiTheme="minorHAnsi" w:cstheme="minorHAnsi"/>
        </w:rPr>
        <w:t xml:space="preserve"> maior miatt - következett be. </w:t>
      </w:r>
    </w:p>
    <w:p w14:paraId="79B18A85"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 A Szolgáltató a járóbeteg-szakellátás körében a gondatlanságból eredő szerződésszegéssel összefüggő kártérítés összegét a Ptk. 6:152. § értelmében a Páciens (Díjfizető) által a szolgáltatás időbeli hatálya alatt a Szolgáltató részére Szolgáltatási díj jogcímén teljesített összegben korlátozza, mely korlátozást a Páciens tudomásul vesz. </w:t>
      </w:r>
    </w:p>
    <w:p w14:paraId="2B1C0B0D" w14:textId="77777777" w:rsidR="00FA533E" w:rsidRPr="00811B85" w:rsidRDefault="00000000">
      <w:pPr>
        <w:spacing w:after="290"/>
        <w:ind w:left="-5" w:right="66"/>
        <w:rPr>
          <w:rFonts w:asciiTheme="minorHAnsi" w:hAnsiTheme="minorHAnsi" w:cstheme="minorHAnsi"/>
        </w:rPr>
      </w:pPr>
      <w:r w:rsidRPr="00811B85">
        <w:rPr>
          <w:rFonts w:asciiTheme="minorHAnsi" w:hAnsiTheme="minorHAnsi" w:cstheme="minorHAnsi"/>
        </w:rPr>
        <w:t xml:space="preserve">Amennyiben a páciens rendelkezik egészségügyi ellátásra vonatkozó hatályos biztosítással, páciensnek lehetősége van az egészségbiztosítóval történő utólagos elszámolásra.  </w:t>
      </w:r>
    </w:p>
    <w:p w14:paraId="613C4405" w14:textId="787411FD" w:rsidR="00FA533E" w:rsidRPr="00811B85" w:rsidRDefault="00000000" w:rsidP="00A30160">
      <w:pPr>
        <w:spacing w:after="273"/>
        <w:ind w:left="-15" w:firstLine="0"/>
        <w:rPr>
          <w:rFonts w:asciiTheme="minorHAnsi" w:hAnsiTheme="minorHAnsi" w:cstheme="minorHAnsi"/>
        </w:rPr>
      </w:pPr>
      <w:r w:rsidRPr="00811B85">
        <w:rPr>
          <w:rFonts w:asciiTheme="minorHAnsi" w:hAnsiTheme="minorHAnsi" w:cstheme="minorHAnsi"/>
        </w:rPr>
        <w:t>Egészségügyi szolgáltatás, ellátásszervező</w:t>
      </w:r>
      <w:r w:rsidR="00A30160">
        <w:rPr>
          <w:rFonts w:asciiTheme="minorHAnsi" w:hAnsiTheme="minorHAnsi" w:cstheme="minorHAnsi"/>
        </w:rPr>
        <w:t xml:space="preserve"> </w:t>
      </w:r>
      <w:r w:rsidRPr="00811B85">
        <w:rPr>
          <w:rFonts w:asciiTheme="minorHAnsi" w:hAnsiTheme="minorHAnsi" w:cstheme="minorHAnsi"/>
        </w:rPr>
        <w:t>közvetített</w:t>
      </w:r>
      <w:r w:rsidR="00A30160">
        <w:rPr>
          <w:rFonts w:asciiTheme="minorHAnsi" w:hAnsiTheme="minorHAnsi" w:cstheme="minorHAnsi"/>
        </w:rPr>
        <w:t>,</w:t>
      </w:r>
      <w:r w:rsidRPr="00811B85">
        <w:rPr>
          <w:rFonts w:asciiTheme="minorHAnsi" w:hAnsiTheme="minorHAnsi" w:cstheme="minorHAnsi"/>
        </w:rPr>
        <w:t xml:space="preserve"> illetve egészségbiztosító által beküldött páciens esetén, a páciens az ügyfélregisztráció során nyilatkozattételre köteles. Vizsgálatra jelentkező biztosított páciens, tudomásul veszi, hogy a szolgáltatásokat kizárólag a biztosító által megrendelt </w:t>
      </w:r>
      <w:r w:rsidR="00A30160" w:rsidRPr="00811B85">
        <w:rPr>
          <w:rFonts w:asciiTheme="minorHAnsi" w:hAnsiTheme="minorHAnsi" w:cstheme="minorHAnsi"/>
        </w:rPr>
        <w:t xml:space="preserve">értékhatárig veheti igénybe, az azon felül kért többlet szolgáltatások díja külön kerül számlázásra és azt páciens köteles közvetlenül a </w:t>
      </w:r>
      <w:r w:rsidR="00A30160">
        <w:rPr>
          <w:rFonts w:asciiTheme="minorHAnsi" w:hAnsiTheme="minorHAnsi" w:cstheme="minorHAnsi"/>
        </w:rPr>
        <w:t>Diagnosztikai Központ</w:t>
      </w:r>
      <w:r w:rsidR="00A30160" w:rsidRPr="00811B85">
        <w:rPr>
          <w:rFonts w:asciiTheme="minorHAnsi" w:hAnsiTheme="minorHAnsi" w:cstheme="minorHAnsi"/>
        </w:rPr>
        <w:t xml:space="preserve"> felé téríteni.  </w:t>
      </w:r>
    </w:p>
    <w:p w14:paraId="600A6B53" w14:textId="2CA2845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Amennyiben a páciens a szolgáltatásokat a hatályosan fennálló biztosítása terhére kívánja igénybe venni, tudomásul veszi, hogy a nyújtott szolgáltatások biztosítási körbe esésének vizsgálata a </w:t>
      </w:r>
      <w:proofErr w:type="spellStart"/>
      <w:r w:rsidR="00A30160">
        <w:rPr>
          <w:rFonts w:asciiTheme="minorHAnsi" w:hAnsiTheme="minorHAnsi" w:cstheme="minorHAnsi"/>
        </w:rPr>
        <w:t>Mundi</w:t>
      </w:r>
      <w:proofErr w:type="spellEnd"/>
      <w:r w:rsidR="00A30160">
        <w:rPr>
          <w:rFonts w:asciiTheme="minorHAnsi" w:hAnsiTheme="minorHAnsi" w:cstheme="minorHAnsi"/>
        </w:rPr>
        <w:t xml:space="preserve"> </w:t>
      </w:r>
      <w:proofErr w:type="spellStart"/>
      <w:r w:rsidR="00A30160">
        <w:rPr>
          <w:rFonts w:asciiTheme="minorHAnsi" w:hAnsiTheme="minorHAnsi" w:cstheme="minorHAnsi"/>
        </w:rPr>
        <w:t>Medical</w:t>
      </w:r>
      <w:proofErr w:type="spellEnd"/>
      <w:r w:rsidR="00A30160">
        <w:rPr>
          <w:rFonts w:asciiTheme="minorHAnsi" w:hAnsiTheme="minorHAnsi" w:cstheme="minorHAnsi"/>
        </w:rPr>
        <w:t xml:space="preserve"> </w:t>
      </w:r>
      <w:proofErr w:type="spellStart"/>
      <w:r w:rsidR="00A30160">
        <w:rPr>
          <w:rFonts w:asciiTheme="minorHAnsi" w:hAnsiTheme="minorHAnsi" w:cstheme="minorHAnsi"/>
        </w:rPr>
        <w:t>Bt</w:t>
      </w:r>
      <w:r w:rsidRPr="00811B85">
        <w:rPr>
          <w:rFonts w:asciiTheme="minorHAnsi" w:hAnsiTheme="minorHAnsi" w:cstheme="minorHAnsi"/>
        </w:rPr>
        <w:t>.nek</w:t>
      </w:r>
      <w:proofErr w:type="spellEnd"/>
      <w:r w:rsidRPr="00811B85">
        <w:rPr>
          <w:rFonts w:asciiTheme="minorHAnsi" w:hAnsiTheme="minorHAnsi" w:cstheme="minorHAnsi"/>
        </w:rPr>
        <w:t xml:space="preserve"> nem feladata és kötelessége, arról a Páciensnek kötelessége előzetesen tájékozódni, és amennyiben a vizsgákat(ok) köre meghaladja a biztosított ellátások körét, és azt már nem kívánja igénybe venni, úgy ennek tényét a vizsgálat megkezdése előtt köteles a </w:t>
      </w:r>
      <w:proofErr w:type="spellStart"/>
      <w:r w:rsidR="00A30160">
        <w:rPr>
          <w:rFonts w:asciiTheme="minorHAnsi" w:hAnsiTheme="minorHAnsi" w:cstheme="minorHAnsi"/>
        </w:rPr>
        <w:t>Mundi</w:t>
      </w:r>
      <w:proofErr w:type="spellEnd"/>
      <w:r w:rsidR="00A30160">
        <w:rPr>
          <w:rFonts w:asciiTheme="minorHAnsi" w:hAnsiTheme="minorHAnsi" w:cstheme="minorHAnsi"/>
        </w:rPr>
        <w:t xml:space="preserve"> </w:t>
      </w:r>
      <w:proofErr w:type="spellStart"/>
      <w:r w:rsidR="00A30160">
        <w:rPr>
          <w:rFonts w:asciiTheme="minorHAnsi" w:hAnsiTheme="minorHAnsi" w:cstheme="minorHAnsi"/>
        </w:rPr>
        <w:t>Medical</w:t>
      </w:r>
      <w:proofErr w:type="spellEnd"/>
      <w:r w:rsidR="00A30160">
        <w:rPr>
          <w:rFonts w:asciiTheme="minorHAnsi" w:hAnsiTheme="minorHAnsi" w:cstheme="minorHAnsi"/>
        </w:rPr>
        <w:t xml:space="preserve"> Bt</w:t>
      </w:r>
      <w:r w:rsidRPr="00811B85">
        <w:rPr>
          <w:rFonts w:asciiTheme="minorHAnsi" w:hAnsiTheme="minorHAnsi" w:cstheme="minorHAnsi"/>
        </w:rPr>
        <w:t xml:space="preserve">.-vel közölni. A </w:t>
      </w:r>
      <w:proofErr w:type="spellStart"/>
      <w:r w:rsidR="00A30160">
        <w:rPr>
          <w:rFonts w:asciiTheme="minorHAnsi" w:hAnsiTheme="minorHAnsi" w:cstheme="minorHAnsi"/>
        </w:rPr>
        <w:t>Mundi</w:t>
      </w:r>
      <w:proofErr w:type="spellEnd"/>
      <w:r w:rsidR="00A30160">
        <w:rPr>
          <w:rFonts w:asciiTheme="minorHAnsi" w:hAnsiTheme="minorHAnsi" w:cstheme="minorHAnsi"/>
        </w:rPr>
        <w:t xml:space="preserve"> </w:t>
      </w:r>
      <w:proofErr w:type="spellStart"/>
      <w:r w:rsidR="00A30160">
        <w:rPr>
          <w:rFonts w:asciiTheme="minorHAnsi" w:hAnsiTheme="minorHAnsi" w:cstheme="minorHAnsi"/>
        </w:rPr>
        <w:t>Medical</w:t>
      </w:r>
      <w:proofErr w:type="spellEnd"/>
      <w:r w:rsidR="00A30160">
        <w:rPr>
          <w:rFonts w:asciiTheme="minorHAnsi" w:hAnsiTheme="minorHAnsi" w:cstheme="minorHAnsi"/>
        </w:rPr>
        <w:t xml:space="preserve"> Bt.</w:t>
      </w:r>
      <w:r w:rsidRPr="00811B85">
        <w:rPr>
          <w:rFonts w:asciiTheme="minorHAnsi" w:hAnsiTheme="minorHAnsi" w:cstheme="minorHAnsi"/>
        </w:rPr>
        <w:t xml:space="preserve"> nem vizsgálja, hogy a páciens jogosult –e utólagos elszámolás benyújtására a biztosítónál. </w:t>
      </w:r>
    </w:p>
    <w:p w14:paraId="0AC4447E"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Amennyiben a biztosító nem téríti meg a páciens felé a teljes összeget, az igénybe vett szolgáltatás utólagos pénzügyi visszatérítésére nincs mód. </w:t>
      </w:r>
    </w:p>
    <w:p w14:paraId="26845A7C" w14:textId="1C03CDE5"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2.2. A Szolgáltatás nyújtásának helye: </w:t>
      </w:r>
      <w:r w:rsidR="00A30160">
        <w:rPr>
          <w:rFonts w:asciiTheme="minorHAnsi" w:hAnsiTheme="minorHAnsi" w:cstheme="minorHAnsi"/>
        </w:rPr>
        <w:t>2462 Martonvásár, Dózsa György út 10.</w:t>
      </w:r>
      <w:r w:rsidRPr="00811B85">
        <w:rPr>
          <w:rFonts w:asciiTheme="minorHAnsi" w:hAnsiTheme="minorHAnsi" w:cstheme="minorHAnsi"/>
        </w:rPr>
        <w:t xml:space="preserve">   </w:t>
      </w:r>
    </w:p>
    <w:p w14:paraId="3E90102D" w14:textId="58FE95F1" w:rsidR="00FA533E" w:rsidRPr="00811B85" w:rsidRDefault="00000000">
      <w:pPr>
        <w:ind w:left="-5" w:right="66"/>
        <w:rPr>
          <w:rFonts w:asciiTheme="minorHAnsi" w:hAnsiTheme="minorHAnsi" w:cstheme="minorHAnsi"/>
        </w:rPr>
      </w:pPr>
      <w:r w:rsidRPr="00811B85">
        <w:rPr>
          <w:rFonts w:asciiTheme="minorHAnsi" w:hAnsiTheme="minorHAnsi" w:cstheme="minorHAnsi"/>
        </w:rPr>
        <w:lastRenderedPageBreak/>
        <w:t xml:space="preserve">A </w:t>
      </w:r>
      <w:r w:rsidR="00706AD3">
        <w:rPr>
          <w:rFonts w:asciiTheme="minorHAnsi" w:hAnsiTheme="minorHAnsi" w:cstheme="minorHAnsi"/>
        </w:rPr>
        <w:t>Diagnosztikai Központ</w:t>
      </w:r>
      <w:r w:rsidRPr="00811B85">
        <w:rPr>
          <w:rFonts w:asciiTheme="minorHAnsi" w:hAnsiTheme="minorHAnsi" w:cstheme="minorHAnsi"/>
        </w:rPr>
        <w:t xml:space="preserve"> a Szolgáltatásokat az egészségügyi személyzete és egyéb közreműködők segítségével nyújtja (továbbiakban: Személyzet).  </w:t>
      </w:r>
    </w:p>
    <w:p w14:paraId="37C972FA" w14:textId="39CB30E4"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2.3. z </w:t>
      </w:r>
      <w:r w:rsidR="00706AD3">
        <w:rPr>
          <w:rFonts w:asciiTheme="minorHAnsi" w:hAnsiTheme="minorHAnsi" w:cstheme="minorHAnsi"/>
        </w:rPr>
        <w:t>Diagnosztikai Központ</w:t>
      </w:r>
      <w:r w:rsidRPr="00811B85">
        <w:rPr>
          <w:rFonts w:asciiTheme="minorHAnsi" w:hAnsiTheme="minorHAnsi" w:cstheme="minorHAnsi"/>
        </w:rPr>
        <w:t xml:space="preserve"> a Pácienst az előzetesen egyeztetett időpontban a magánrendelőben fogadja a 2.2 pontban megjelölt helyszínen és a Felek által külön meghatározott Szolgáltatás nyújtásában részesíti, mely Szolgáltatásért az </w:t>
      </w:r>
      <w:r w:rsidR="00706AD3">
        <w:rPr>
          <w:rFonts w:asciiTheme="minorHAnsi" w:hAnsiTheme="minorHAnsi" w:cstheme="minorHAnsi"/>
        </w:rPr>
        <w:t>Diagnosztikai Központ</w:t>
      </w:r>
      <w:r w:rsidRPr="00811B85">
        <w:rPr>
          <w:rFonts w:asciiTheme="minorHAnsi" w:hAnsiTheme="minorHAnsi" w:cstheme="minorHAnsi"/>
        </w:rPr>
        <w:t xml:space="preserve"> díjazásra jogosult.  </w:t>
      </w:r>
    </w:p>
    <w:p w14:paraId="464CB87D" w14:textId="5AD33943"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2.4. A </w:t>
      </w:r>
      <w:r w:rsidR="00706AD3">
        <w:rPr>
          <w:rFonts w:asciiTheme="minorHAnsi" w:hAnsiTheme="minorHAnsi" w:cstheme="minorHAnsi"/>
        </w:rPr>
        <w:t>Diagnosztikai Központ</w:t>
      </w:r>
      <w:r w:rsidRPr="00811B85">
        <w:rPr>
          <w:rFonts w:asciiTheme="minorHAnsi" w:hAnsiTheme="minorHAnsi" w:cstheme="minorHAnsi"/>
        </w:rPr>
        <w:t xml:space="preserve"> általános konzultációs díjtételeit a Páciens megtekintheti a </w:t>
      </w:r>
      <w:r w:rsidR="00A30160">
        <w:rPr>
          <w:rFonts w:asciiTheme="minorHAnsi" w:hAnsiTheme="minorHAnsi" w:cstheme="minorHAnsi"/>
          <w:u w:val="single" w:color="000000"/>
        </w:rPr>
        <w:t>www.martonklinik.hu</w:t>
      </w:r>
      <w:r w:rsidRPr="00811B85">
        <w:rPr>
          <w:rFonts w:asciiTheme="minorHAnsi" w:hAnsiTheme="minorHAnsi" w:cstheme="minorHAnsi"/>
        </w:rPr>
        <w:t xml:space="preserve"> oldalon (Árak menüpont), vagy a </w:t>
      </w:r>
      <w:r w:rsidR="00706AD3">
        <w:rPr>
          <w:rFonts w:asciiTheme="minorHAnsi" w:hAnsiTheme="minorHAnsi" w:cstheme="minorHAnsi"/>
        </w:rPr>
        <w:t>Diagnosztikai Központ</w:t>
      </w:r>
      <w:r w:rsidRPr="00811B85">
        <w:rPr>
          <w:rFonts w:asciiTheme="minorHAnsi" w:hAnsiTheme="minorHAnsi" w:cstheme="minorHAnsi"/>
        </w:rPr>
        <w:t xml:space="preserve"> recepcióján. Páciens tudomásul veszi, hogy a </w:t>
      </w:r>
      <w:r w:rsidR="00706AD3">
        <w:rPr>
          <w:rFonts w:asciiTheme="minorHAnsi" w:hAnsiTheme="minorHAnsi" w:cstheme="minorHAnsi"/>
        </w:rPr>
        <w:t>Diagnosztikai Központ</w:t>
      </w:r>
      <w:r w:rsidRPr="00811B85">
        <w:rPr>
          <w:rFonts w:asciiTheme="minorHAnsi" w:hAnsiTheme="minorHAnsi" w:cstheme="minorHAnsi"/>
        </w:rPr>
        <w:t xml:space="preserve"> jogosult egyoldalúan módosítani az általa nyújtott szolgáltatási díjakat.  </w:t>
      </w:r>
    </w:p>
    <w:p w14:paraId="084E5AD2" w14:textId="216B3CE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Amennyiben az Egyedi Szerződés másként nem rendelkezik, vagy a szolgáltatás nemére </w:t>
      </w:r>
      <w:r w:rsidRPr="00FA20F4">
        <w:rPr>
          <w:rFonts w:asciiTheme="minorHAnsi" w:hAnsiTheme="minorHAnsi" w:cstheme="minorHAnsi"/>
        </w:rPr>
        <w:t xml:space="preserve">tekintettel Egyedi Szerződés a Felek között nem kerül megkötésre, úgy az </w:t>
      </w:r>
      <w:proofErr w:type="spellStart"/>
      <w:r w:rsidRPr="00FA20F4">
        <w:rPr>
          <w:rFonts w:asciiTheme="minorHAnsi" w:hAnsiTheme="minorHAnsi" w:cstheme="minorHAnsi"/>
        </w:rPr>
        <w:t>árlistában</w:t>
      </w:r>
      <w:proofErr w:type="spellEnd"/>
      <w:r w:rsidRPr="00FA20F4">
        <w:rPr>
          <w:rFonts w:asciiTheme="minorHAnsi" w:hAnsiTheme="minorHAnsi" w:cstheme="minorHAnsi"/>
        </w:rPr>
        <w:t xml:space="preserve"> foglalt díjat</w:t>
      </w:r>
      <w:r w:rsidRPr="00811B85">
        <w:rPr>
          <w:rFonts w:asciiTheme="minorHAnsi" w:hAnsiTheme="minorHAnsi" w:cstheme="minorHAnsi"/>
        </w:rPr>
        <w:t xml:space="preserve"> köteles a Páciens az adott Szolgáltatás ellenértékeként </w:t>
      </w:r>
      <w:r w:rsidR="00A30160">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részére megfizetni.  </w:t>
      </w:r>
    </w:p>
    <w:p w14:paraId="40FEE1BC" w14:textId="746656F5" w:rsidR="00FA533E" w:rsidRPr="00811B85" w:rsidRDefault="00000000" w:rsidP="00A30160">
      <w:pPr>
        <w:ind w:left="0"/>
        <w:rPr>
          <w:rFonts w:asciiTheme="minorHAnsi" w:hAnsiTheme="minorHAnsi" w:cstheme="minorHAnsi"/>
        </w:rPr>
      </w:pPr>
      <w:r w:rsidRPr="00FA20F4">
        <w:rPr>
          <w:rFonts w:asciiTheme="minorHAnsi" w:hAnsiTheme="minorHAnsi" w:cstheme="minorHAnsi"/>
        </w:rPr>
        <w:t xml:space="preserve">2.5. A </w:t>
      </w:r>
      <w:r w:rsidR="00706AD3" w:rsidRPr="00FA20F4">
        <w:rPr>
          <w:rFonts w:asciiTheme="minorHAnsi" w:hAnsiTheme="minorHAnsi" w:cstheme="minorHAnsi"/>
        </w:rPr>
        <w:t>Diagnosztikai Központ</w:t>
      </w:r>
      <w:r w:rsidRPr="00FA20F4">
        <w:rPr>
          <w:rFonts w:asciiTheme="minorHAnsi" w:hAnsiTheme="minorHAnsi" w:cstheme="minorHAnsi"/>
        </w:rPr>
        <w:t xml:space="preserve"> köteles a Pácienst (a Pácienst és törvényes képviselőjét/gondviselőjét) a kezelések, beavatkozások, terápia menetéről, annak kockázatairól, az esetleges szövődményekről előzetesen tájékoztatni.</w:t>
      </w:r>
      <w:r w:rsidR="00A30160" w:rsidRPr="00FA20F4">
        <w:rPr>
          <w:rFonts w:asciiTheme="minorHAnsi" w:hAnsiTheme="minorHAnsi" w:cstheme="minorHAnsi"/>
        </w:rPr>
        <w:t xml:space="preserve"> </w:t>
      </w:r>
      <w:r w:rsidR="00A30160" w:rsidRPr="00FA20F4">
        <w:rPr>
          <w:rFonts w:asciiTheme="minorHAnsi" w:hAnsiTheme="minorHAnsi" w:cstheme="minorHAnsi"/>
          <w:color w:val="44546A"/>
        </w:rPr>
        <w:t xml:space="preserve">A </w:t>
      </w:r>
      <w:r w:rsidR="00A30160" w:rsidRPr="00FA20F4">
        <w:rPr>
          <w:rFonts w:asciiTheme="minorHAnsi" w:hAnsiTheme="minorHAnsi" w:cstheme="minorHAnsi"/>
        </w:rPr>
        <w:t xml:space="preserve">tájékoztatás megtörténtét a Páciens </w:t>
      </w:r>
      <w:r w:rsidR="00C14C26" w:rsidRPr="00FA20F4">
        <w:rPr>
          <w:rFonts w:asciiTheme="minorHAnsi" w:hAnsiTheme="minorHAnsi" w:cstheme="minorHAnsi"/>
        </w:rPr>
        <w:t>az egészségügyi ellátása során a Diagnosztikai Központ kezelőorvosa által kiadott lelet</w:t>
      </w:r>
      <w:r w:rsidR="00A30160" w:rsidRPr="00FA20F4">
        <w:rPr>
          <w:rFonts w:asciiTheme="minorHAnsi" w:hAnsiTheme="minorHAnsi" w:cstheme="minorHAnsi"/>
        </w:rPr>
        <w:t xml:space="preserve"> aláírásával igazolja.</w:t>
      </w:r>
      <w:r w:rsidR="00A30160" w:rsidRPr="00811B85">
        <w:rPr>
          <w:rFonts w:asciiTheme="minorHAnsi" w:hAnsiTheme="minorHAnsi" w:cstheme="minorHAnsi"/>
        </w:rPr>
        <w:t xml:space="preserve">  </w:t>
      </w:r>
    </w:p>
    <w:p w14:paraId="257A4BF9" w14:textId="0589499D"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hozzájáruló nyilatkozat Páciens vagy a törvényes képviselő/gondviselő általi el nem fogadása esetén a </w:t>
      </w:r>
      <w:r w:rsidR="00706AD3">
        <w:rPr>
          <w:rFonts w:asciiTheme="minorHAnsi" w:hAnsiTheme="minorHAnsi" w:cstheme="minorHAnsi"/>
        </w:rPr>
        <w:t>Diagnosztikai Központ</w:t>
      </w:r>
      <w:r w:rsidRPr="00811B85">
        <w:rPr>
          <w:rFonts w:asciiTheme="minorHAnsi" w:hAnsiTheme="minorHAnsi" w:cstheme="minorHAnsi"/>
        </w:rPr>
        <w:t xml:space="preserve"> a Szolgáltatás nyújtását minden további indokolás nélkül megtagadhatja, azonban korlátozottan cselekvőképes kiskorú esetén a szülő/törvényes képviselő kifejezett akarata ellenére sem utasítható vissza az olyan ellátás, amelynek elmaradása esetén a beteg egészségi állapotában várhatóan súlyos vagy maradandó károsodás következne be vagy az a beteg életét veszélyezteti.  </w:t>
      </w:r>
    </w:p>
    <w:p w14:paraId="156DCE46" w14:textId="0D8B4029" w:rsidR="00FA533E" w:rsidRPr="00811B85" w:rsidRDefault="00000000" w:rsidP="00A30160">
      <w:pPr>
        <w:ind w:left="-5" w:right="66"/>
        <w:rPr>
          <w:rFonts w:asciiTheme="minorHAnsi" w:hAnsiTheme="minorHAnsi" w:cstheme="minorHAnsi"/>
        </w:rPr>
      </w:pPr>
      <w:r w:rsidRPr="00811B85">
        <w:rPr>
          <w:rFonts w:asciiTheme="minorHAnsi" w:hAnsiTheme="minorHAnsi" w:cstheme="minorHAnsi"/>
        </w:rPr>
        <w:t xml:space="preserve">A páciens vizsgálatával és gyógykezelésével kapcsolatos adatokat az egészségügyi dokumentáció tartalmazza. </w:t>
      </w:r>
      <w:r w:rsidR="00A30160">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kötelezettséget vállal arra, hogy az egészségügyi dokumentációt úgy vezeti, hogy az a valóságnak megfelelően tükrözze az ellátás folyamatát. A Szolgáltató maga alakítja ki a dokumentáció tárolás szabályait. A Szolgáltató gondoskodik a dokumentumok védelméről, minden tőle elvárható szükséges intézkedést megtesz az adatok biztonsága érdekében, gondoskodik azok megfelelő szintű védelméről </w:t>
      </w:r>
      <w:r w:rsidRPr="00811B85">
        <w:rPr>
          <w:rFonts w:asciiTheme="minorHAnsi" w:hAnsiTheme="minorHAnsi" w:cstheme="minorHAnsi"/>
        </w:rPr>
        <w:lastRenderedPageBreak/>
        <w:t xml:space="preserve">különösen a jogosulatlan hozzáférés, megváltoztatás, továbbítás, nyilvánosságra hozatal, törlés vagy megsemmisítés, valamint a véletlen megsemmisülés és sérülés ellen. </w:t>
      </w:r>
    </w:p>
    <w:p w14:paraId="308F0D80" w14:textId="77777777" w:rsidR="00FA533E" w:rsidRPr="00811B85" w:rsidRDefault="00000000">
      <w:pPr>
        <w:spacing w:after="148" w:line="259" w:lineRule="auto"/>
        <w:ind w:left="-5"/>
        <w:jc w:val="left"/>
        <w:rPr>
          <w:rFonts w:asciiTheme="minorHAnsi" w:hAnsiTheme="minorHAnsi" w:cstheme="minorHAnsi"/>
        </w:rPr>
      </w:pPr>
      <w:r w:rsidRPr="00811B85">
        <w:rPr>
          <w:rFonts w:asciiTheme="minorHAnsi" w:hAnsiTheme="minorHAnsi" w:cstheme="minorHAnsi"/>
          <w:i/>
          <w:u w:val="single" w:color="000000"/>
        </w:rPr>
        <w:t>A Páciens jogai és kötelezettségei:</w:t>
      </w:r>
      <w:r w:rsidRPr="00811B85">
        <w:rPr>
          <w:rFonts w:asciiTheme="minorHAnsi" w:hAnsiTheme="minorHAnsi" w:cstheme="minorHAnsi"/>
          <w:i/>
        </w:rPr>
        <w:t xml:space="preserve"> </w:t>
      </w:r>
    </w:p>
    <w:p w14:paraId="7B05B892"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Páciens jogosult a járóbeteg-szakellátást a Szolgáltatótól, a Szolgáltató rendelőiben igénybe venni. A Pácienst a járóbeteg-szakellátás igénybevétele során megilleti a tájékoztatáshoz és az önrendelkezéshez való jog, melyeknek keretében joga van arra, hogy a kivizsgálását és kezelését érintő döntésekben részt vegyen, és az egészségügyi beavatkozáshoz megtévesztéstől, fenyegetéstől és kényszertől mentes, megfelelő tájékoztatáson alapuló beleegyezését adja.  </w:t>
      </w:r>
    </w:p>
    <w:p w14:paraId="2586A769" w14:textId="21E9E70C"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egészségügyi szolgáltatással kapcsolatos orvosválasztási joga a Szolgáltató működési rendjének függvényében, a Szolgáltató által biztosított keretek között gyakorolható. </w:t>
      </w:r>
    </w:p>
    <w:p w14:paraId="292D3273" w14:textId="31562696" w:rsidR="00FA533E" w:rsidRPr="00811B85" w:rsidRDefault="00000000" w:rsidP="00C854EA">
      <w:pPr>
        <w:ind w:left="0" w:right="66" w:firstLine="0"/>
        <w:rPr>
          <w:rFonts w:asciiTheme="minorHAnsi" w:hAnsiTheme="minorHAnsi" w:cstheme="minorHAnsi"/>
        </w:rPr>
      </w:pPr>
      <w:r w:rsidRPr="00811B85">
        <w:rPr>
          <w:rFonts w:asciiTheme="minorHAnsi" w:hAnsiTheme="minorHAnsi" w:cstheme="minorHAnsi"/>
        </w:rPr>
        <w:t>Figyelemmel arra, hogy a szolgáltatás előjegyzése a Páciens beleegyezését feltételezi, amennyiben a Páciens a vizsgálathoz beleegyezését az ellátás során tagadja meg, a Szolgáltató a szolgáltatási díjra jogosulttá válik. A Páciens</w:t>
      </w:r>
      <w:r w:rsidR="00C854EA">
        <w:rPr>
          <w:rFonts w:asciiTheme="minorHAnsi" w:hAnsiTheme="minorHAnsi" w:cstheme="minorHAnsi"/>
        </w:rPr>
        <w:t xml:space="preserve"> </w:t>
      </w:r>
      <w:r w:rsidR="00C854EA" w:rsidRPr="00811B85">
        <w:rPr>
          <w:rFonts w:asciiTheme="minorHAnsi" w:hAnsiTheme="minorHAnsi" w:cstheme="minorHAnsi"/>
        </w:rPr>
        <w:t xml:space="preserve">jogosult a számára egyéniesített formában megadott, az </w:t>
      </w:r>
      <w:proofErr w:type="spellStart"/>
      <w:r w:rsidR="00C854EA" w:rsidRPr="00811B85">
        <w:rPr>
          <w:rFonts w:asciiTheme="minorHAnsi" w:hAnsiTheme="minorHAnsi" w:cstheme="minorHAnsi"/>
        </w:rPr>
        <w:t>Eütv</w:t>
      </w:r>
      <w:proofErr w:type="spellEnd"/>
      <w:r w:rsidR="00C854EA" w:rsidRPr="00811B85">
        <w:rPr>
          <w:rFonts w:asciiTheme="minorHAnsi" w:hAnsiTheme="minorHAnsi" w:cstheme="minorHAnsi"/>
        </w:rPr>
        <w:t xml:space="preserve">. rendelkezéseinek megfelelő tájékoztatásra. A Szolgáltató rögzíti, hogy a tájékoztatást a Páciens részére saját választása szerint, akár szóban, akár írásban megadhatja. A Szolgáltató a tájékoztatást magyar nyelven nyújtja. Amennyiben a Páciens igénye alapján a tájékoztatáshoz tolmácsot, vagy jeltolmácsot vesz igénybe, úgy ezen személy kiválasztása és megbízása a Páciens feladata, és díját és költségeit a Páciens köteles viselni. A Szolgáltató a tolmács magatartásáért és tevékenységéért semmilyen felelősséget nem vállal. A Páciens az egyes elvégzett vizsgálatokról készült és részére átadott egészségügyi dokumentáció, vagy a számla átvételével elismeri, hogy az általa igényelt és megfelelő, kielégítő tájékoztatást a Szolgáltatótól, illetőleg az annak képviseletében eljáró személytől megkapta. </w:t>
      </w:r>
      <w:r w:rsidRPr="00811B85">
        <w:rPr>
          <w:rFonts w:asciiTheme="minorHAnsi" w:hAnsiTheme="minorHAnsi" w:cstheme="minorHAnsi"/>
          <w:color w:val="44546A"/>
        </w:rPr>
        <w:t xml:space="preserve"> </w:t>
      </w:r>
    </w:p>
    <w:p w14:paraId="685D92B2"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Páciens kifejezetten tudomásul veszi, hogy a Szolgáltató által nyújtott járóbeteg-szakellátás során az adott vizsgálathoz, kezeléshez – ide nem értve az </w:t>
      </w:r>
      <w:proofErr w:type="spellStart"/>
      <w:r w:rsidRPr="00811B85">
        <w:rPr>
          <w:rFonts w:asciiTheme="minorHAnsi" w:hAnsiTheme="minorHAnsi" w:cstheme="minorHAnsi"/>
        </w:rPr>
        <w:t>invazív</w:t>
      </w:r>
      <w:proofErr w:type="spellEnd"/>
      <w:r w:rsidRPr="00811B85">
        <w:rPr>
          <w:rFonts w:asciiTheme="minorHAnsi" w:hAnsiTheme="minorHAnsi" w:cstheme="minorHAnsi"/>
        </w:rPr>
        <w:t xml:space="preserve"> beavatkozásokat – a Páciens beleegyezését szóban vagy ráutaló magatartással adja meg; ráutaló magatartásnak minősül, ha a Páciens az adott vizsgálatnak, kezelésnek aláveti magát. </w:t>
      </w:r>
      <w:proofErr w:type="spellStart"/>
      <w:r w:rsidRPr="00811B85">
        <w:rPr>
          <w:rFonts w:asciiTheme="minorHAnsi" w:hAnsiTheme="minorHAnsi" w:cstheme="minorHAnsi"/>
        </w:rPr>
        <w:t>Invazív</w:t>
      </w:r>
      <w:proofErr w:type="spellEnd"/>
      <w:r w:rsidRPr="00811B85">
        <w:rPr>
          <w:rFonts w:asciiTheme="minorHAnsi" w:hAnsiTheme="minorHAnsi" w:cstheme="minorHAnsi"/>
        </w:rPr>
        <w:t xml:space="preserve"> beavatkozás esetén a Páciens írásbeli vagy– amennyiben erre nem képes – (pl.: kiskorú, cselekvőképtelen személy) két tanú, együttes jelenlétében, szóban vagy más módon megtett nyilatkozata szükséges. Amennyiben a Páciens a vizsgálat, kezelés elvégzését visszautasítja, köteles erről a Szolgáltatót írásbeli nyilatkozat révén tájékoztatni. Páciens tudomással bír róla, hogy a szerződés fennállása alatt bármikor indoklás nélkül kérheti az ellátás megszakítását, későbbi időpontban történő </w:t>
      </w:r>
      <w:r w:rsidRPr="00811B85">
        <w:rPr>
          <w:rFonts w:asciiTheme="minorHAnsi" w:hAnsiTheme="minorHAnsi" w:cstheme="minorHAnsi"/>
        </w:rPr>
        <w:lastRenderedPageBreak/>
        <w:t xml:space="preserve">folytatását, illetőleg megszüntetését, azonban a felmondás közléséig igénybe vett és teljesített szolgáltatás díját köteles Szolgáltató részére megfizetni.  </w:t>
      </w:r>
    </w:p>
    <w:p w14:paraId="5626D6A7" w14:textId="14087307" w:rsidR="00A6020D" w:rsidRPr="00811B85" w:rsidRDefault="00000000" w:rsidP="00A6020D">
      <w:pPr>
        <w:ind w:left="-15" w:firstLine="0"/>
        <w:rPr>
          <w:rFonts w:asciiTheme="minorHAnsi" w:hAnsiTheme="minorHAnsi" w:cstheme="minorHAnsi"/>
        </w:rPr>
      </w:pPr>
      <w:r w:rsidRPr="00811B85">
        <w:rPr>
          <w:rFonts w:asciiTheme="minorHAnsi" w:hAnsiTheme="minorHAnsi" w:cstheme="minorHAnsi"/>
        </w:rPr>
        <w:t xml:space="preserve">A Páciens a Szolgáltatás igénybevétele előtt részletes szóbeli tájékoztatást kap a szolgáltatás teljes menetéről. Páciens tudomásul veszi, hogy amennyiben külön írásban nem kéri, úgy a </w:t>
      </w:r>
      <w:r w:rsidR="00706AD3">
        <w:rPr>
          <w:rFonts w:asciiTheme="minorHAnsi" w:hAnsiTheme="minorHAnsi" w:cstheme="minorHAnsi"/>
        </w:rPr>
        <w:t>Diagnosztikai Központ</w:t>
      </w:r>
      <w:r w:rsidRPr="00811B85">
        <w:rPr>
          <w:rFonts w:asciiTheme="minorHAnsi" w:hAnsiTheme="minorHAnsi" w:cstheme="minorHAnsi"/>
        </w:rPr>
        <w:t xml:space="preserve"> által rendszeresített formanyomtatványok, </w:t>
      </w:r>
      <w:r w:rsidR="00FA20F4">
        <w:rPr>
          <w:rFonts w:asciiTheme="minorHAnsi" w:hAnsiTheme="minorHAnsi" w:cstheme="minorHAnsi"/>
        </w:rPr>
        <w:t xml:space="preserve">illetve lelet </w:t>
      </w:r>
      <w:r w:rsidRPr="00811B85">
        <w:rPr>
          <w:rFonts w:asciiTheme="minorHAnsi" w:hAnsiTheme="minorHAnsi" w:cstheme="minorHAnsi"/>
        </w:rPr>
        <w:t xml:space="preserve">elegendőek az adott Szolgáltatás igénybevételhez és azok aláírásával </w:t>
      </w:r>
      <w:hyperlink r:id="rId9">
        <w:r w:rsidR="00FA533E" w:rsidRPr="00811B85">
          <w:rPr>
            <w:rFonts w:asciiTheme="minorHAnsi" w:hAnsiTheme="minorHAnsi" w:cstheme="minorHAnsi"/>
            <w:color w:val="44546A"/>
          </w:rPr>
          <w:t xml:space="preserve"> </w:t>
        </w:r>
      </w:hyperlink>
      <w:r w:rsidR="00A6020D" w:rsidRPr="00A6020D">
        <w:rPr>
          <w:rFonts w:asciiTheme="minorHAnsi" w:hAnsiTheme="minorHAnsi" w:cstheme="minorHAnsi"/>
        </w:rPr>
        <w:t xml:space="preserve"> </w:t>
      </w:r>
      <w:r w:rsidR="00A6020D" w:rsidRPr="00811B85">
        <w:rPr>
          <w:rFonts w:asciiTheme="minorHAnsi" w:hAnsiTheme="minorHAnsi" w:cstheme="minorHAnsi"/>
        </w:rPr>
        <w:t>elismeri, hogy kellő előzetes tájékoztatásban részesült</w:t>
      </w:r>
      <w:r w:rsidR="00A6020D">
        <w:rPr>
          <w:rFonts w:asciiTheme="minorHAnsi" w:hAnsiTheme="minorHAnsi" w:cstheme="minorHAnsi"/>
        </w:rPr>
        <w:t xml:space="preserve">, és a </w:t>
      </w:r>
      <w:r w:rsidR="00A6020D" w:rsidRPr="00811B85">
        <w:rPr>
          <w:rFonts w:asciiTheme="minorHAnsi" w:hAnsiTheme="minorHAnsi" w:cstheme="minorHAnsi"/>
        </w:rPr>
        <w:t xml:space="preserve">további tájékoztatási igényéről lemond. </w:t>
      </w:r>
    </w:p>
    <w:p w14:paraId="41519D75" w14:textId="1DCB3135"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tudomásul veszi, hogy amennyiben a jogszabály által előírt, vagy Szolgáltató által kért tájékoztató, vagy belegyező és állapotfelmérő nyilatkozatok aláírását megtagadja, úgy a </w:t>
      </w:r>
      <w:r w:rsidR="00706AD3">
        <w:rPr>
          <w:rFonts w:asciiTheme="minorHAnsi" w:hAnsiTheme="minorHAnsi" w:cstheme="minorHAnsi"/>
        </w:rPr>
        <w:t>Diagnosztikai Központ</w:t>
      </w:r>
      <w:r w:rsidRPr="00811B85">
        <w:rPr>
          <w:rFonts w:asciiTheme="minorHAnsi" w:hAnsiTheme="minorHAnsi" w:cstheme="minorHAnsi"/>
        </w:rPr>
        <w:t xml:space="preserve"> jogosult a Szolgáltatás nyújtását megtagadni és amennyiben ezzel összefüggésben költsége merült fel, úgy azt a Pácienssel szemben érvényesíteni. </w:t>
      </w:r>
    </w:p>
    <w:p w14:paraId="73126499"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Páciens jogosult megismerni a róla készült egészségügyi dokumentációban szereplő adatait, illetve joga van egészségügyi adatairól tájékoztatást kérni azzal, hogy az egészségügyi dokumentációval a Szolgáltató, az abban szereplő adattal a Páciens rendelkezik.  </w:t>
      </w:r>
    </w:p>
    <w:p w14:paraId="23AA2C48" w14:textId="55106815"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Páciens tudomásul veszi, hogy az orvosi szakma szabályainak megfelelően az ellátás alkalmával indikált laboratóriumi eredmények kiértékelésére külön alkalom keretében a további teendők, vizsgálatok, kezelés átbeszélésével együtt kerülhet sor. </w:t>
      </w:r>
    </w:p>
    <w:p w14:paraId="527192CF"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Páciens az eredményekről a hatályos adatvédelmi jogszabályoknak megfelelően, így különösen az </w:t>
      </w:r>
      <w:proofErr w:type="spellStart"/>
      <w:r w:rsidRPr="00811B85">
        <w:rPr>
          <w:rFonts w:asciiTheme="minorHAnsi" w:hAnsiTheme="minorHAnsi" w:cstheme="minorHAnsi"/>
        </w:rPr>
        <w:t>Eüak</w:t>
      </w:r>
      <w:proofErr w:type="spellEnd"/>
      <w:r w:rsidRPr="00811B85">
        <w:rPr>
          <w:rFonts w:asciiTheme="minorHAnsi" w:hAnsiTheme="minorHAnsi" w:cstheme="minorHAnsi"/>
        </w:rPr>
        <w:t xml:space="preserve">. szabályainak megfelelően írásban másolatot kérhet azzal, hogy a másolat elkészítésének és megküldésének esetleges költségeit a Páciens viseli előre esedékesen. A Szolgáltató az ismételt leletküldés elmaradásával összefüggésben minden felelősségét kizárja. </w:t>
      </w:r>
    </w:p>
    <w:p w14:paraId="7E02A254" w14:textId="2D64A30A" w:rsidR="00FA533E" w:rsidRDefault="00000000" w:rsidP="00A6020D">
      <w:pPr>
        <w:spacing w:after="0"/>
        <w:ind w:left="-5" w:right="66"/>
        <w:rPr>
          <w:rFonts w:asciiTheme="minorHAnsi" w:hAnsiTheme="minorHAnsi" w:cstheme="minorHAnsi"/>
        </w:rPr>
      </w:pPr>
      <w:r w:rsidRPr="00811B85">
        <w:rPr>
          <w:rFonts w:asciiTheme="minorHAnsi" w:hAnsiTheme="minorHAnsi" w:cstheme="minorHAnsi"/>
        </w:rPr>
        <w:t xml:space="preserve">A Páciensnek joga van ahhoz, hogy vizsgálata és gyógykezelése során csak azok a személyek legyenek jelen, akiknek részvétele az ellátásban szükséges, illetve, hogy vizsgálatára és kezelésére olyan körülmények között kerüljön sor, hogy azt beleegyezése nélkül mások ne láthassák, illetve ne hallhassák. </w:t>
      </w:r>
    </w:p>
    <w:p w14:paraId="1B37428A" w14:textId="77777777" w:rsidR="00A6020D" w:rsidRPr="00811B85" w:rsidRDefault="00A6020D" w:rsidP="00A6020D">
      <w:pPr>
        <w:spacing w:after="0"/>
        <w:ind w:left="-5" w:right="66"/>
        <w:rPr>
          <w:rFonts w:asciiTheme="minorHAnsi" w:hAnsiTheme="minorHAnsi" w:cstheme="minorHAnsi"/>
        </w:rPr>
      </w:pPr>
    </w:p>
    <w:p w14:paraId="461A6FE5" w14:textId="47631A62"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tudomásul veszi, hogy a Szolgáltató a vonatkozó szakorvosi vizsgálat elvégzését követően </w:t>
      </w:r>
      <w:r w:rsidR="00A6020D" w:rsidRPr="00811B85">
        <w:rPr>
          <w:rFonts w:asciiTheme="minorHAnsi" w:hAnsiTheme="minorHAnsi" w:cstheme="minorHAnsi"/>
        </w:rPr>
        <w:t xml:space="preserve">gyógyszerrendelésre (receptírásra) </w:t>
      </w:r>
      <w:r w:rsidRPr="00811B85">
        <w:rPr>
          <w:rFonts w:asciiTheme="minorHAnsi" w:hAnsiTheme="minorHAnsi" w:cstheme="minorHAnsi"/>
        </w:rPr>
        <w:t xml:space="preserve">külön díjazás alapján jogosult. A recept kiállítását szükségszerűen meg kell előzze legalább egy alkalom szakorvosi vizsgálat, melynek díját a Páciens – amennyiben gyógyszerrendelést kíván igénybe venni– külön térítés ellenében igényelhet. </w:t>
      </w:r>
    </w:p>
    <w:p w14:paraId="7F4375EF"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lastRenderedPageBreak/>
        <w:t xml:space="preserve">Páciens tudomásul veszi, hogy szakmai minőségbiztosítási okból az ellátást végző szakorvos indokolt esetben, igénye szerint, előzetes engedély nélkül konzultálhat a Szolgáltató mindenkori titoktartásra kötelezett más szakorvosával, bármely leletébe betekinthet és vele egyetértésben elrendelheti vizsgálatai és gyógykezelése irányának módosítását a Páciens gyógyulásának érdekében. </w:t>
      </w:r>
    </w:p>
    <w:p w14:paraId="5A10588B" w14:textId="3FF80F26"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2.6. A Páciens köteles a kezeléseken, a vizsgálatokon az előzetesen egyeztetett időpontban megjelenni. A </w:t>
      </w:r>
      <w:r w:rsidR="00706AD3">
        <w:rPr>
          <w:rFonts w:asciiTheme="minorHAnsi" w:hAnsiTheme="minorHAnsi" w:cstheme="minorHAnsi"/>
        </w:rPr>
        <w:t>Diagnosztikai Központ</w:t>
      </w:r>
      <w:r w:rsidRPr="00811B85">
        <w:rPr>
          <w:rFonts w:asciiTheme="minorHAnsi" w:hAnsiTheme="minorHAnsi" w:cstheme="minorHAnsi"/>
        </w:rPr>
        <w:t xml:space="preserve"> a kezelés, vizsgálat egyeztetett időpontjáról a kezelést, vizsgálatot megelőzően a Páciens által megadott telefonszámra és/vagy email címre emlékeztető, tájékoztatóértesítést küldhet.  </w:t>
      </w:r>
    </w:p>
    <w:p w14:paraId="4021BD1D" w14:textId="2A69EDB6"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tudomásul veszi, hogy az egészségügyi Szolgáltatásra való időpontfoglalás felelősséggel jár. A Páciens köteles haladéktalanul, de minimum 24 órával korábban értesíteni a </w:t>
      </w:r>
      <w:r w:rsidR="00706AD3">
        <w:rPr>
          <w:rFonts w:asciiTheme="minorHAnsi" w:hAnsiTheme="minorHAnsi" w:cstheme="minorHAnsi"/>
        </w:rPr>
        <w:t>Diagnosztikai Központ</w:t>
      </w:r>
      <w:r w:rsidRPr="00811B85">
        <w:rPr>
          <w:rFonts w:asciiTheme="minorHAnsi" w:hAnsiTheme="minorHAnsi" w:cstheme="minorHAnsi"/>
        </w:rPr>
        <w:t xml:space="preserve">ot, amennyiben az előzetesen egyeztetett időpontban megjelenni nem tud.  </w:t>
      </w:r>
    </w:p>
    <w:p w14:paraId="6960DB99" w14:textId="3FFED223"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Amennyiben a Szolgáltatás nyújtására a </w:t>
      </w:r>
      <w:r w:rsidR="00706AD3">
        <w:rPr>
          <w:rFonts w:asciiTheme="minorHAnsi" w:hAnsiTheme="minorHAnsi" w:cstheme="minorHAnsi"/>
        </w:rPr>
        <w:t>Diagnosztikai Központ</w:t>
      </w:r>
      <w:r w:rsidRPr="00811B85">
        <w:rPr>
          <w:rFonts w:asciiTheme="minorHAnsi" w:hAnsiTheme="minorHAnsi" w:cstheme="minorHAnsi"/>
        </w:rPr>
        <w:t>, rajta kívül álló ok miatt az előre egyeztetett időpontban nem képes, úgy erről a Pácienst haladéktalanul tájékoztatja és a Pácienssel egyeztetve új időpontot biztosít a részére, az eredeti foglalás szerinti, illetve a szakterületnek megfelelő más szakorvos rendelésére. Ilyen esetben a Páciens semmiféle kártérítésre/kártalanításra, vagy egyéb jogcímen igényelt díjra</w:t>
      </w:r>
      <w:r w:rsidR="00A6020D">
        <w:rPr>
          <w:rFonts w:asciiTheme="minorHAnsi" w:hAnsiTheme="minorHAnsi" w:cstheme="minorHAnsi"/>
        </w:rPr>
        <w:t xml:space="preserve"> </w:t>
      </w:r>
      <w:r w:rsidRPr="00811B85">
        <w:rPr>
          <w:rFonts w:asciiTheme="minorHAnsi" w:hAnsiTheme="minorHAnsi" w:cstheme="minorHAnsi"/>
        </w:rPr>
        <w:t xml:space="preserve">nem jogosult. Amennyiben a Szolgáltató az általa lemondott időponttól számított 30 munkanapon belül nem tud Páciens számára új időpontot biztosítani, úgy Páciens a Szerződéstől elállhat és az általa előre megfizetett díjelőleg számára visszajár, azonban Szolgáltató ezen díjelőleget meghaladó egyéb térítési kötelezettsége nem áll fenn. </w:t>
      </w:r>
    </w:p>
    <w:p w14:paraId="039EC27B" w14:textId="4B5A3B65" w:rsidR="00A6020D" w:rsidRDefault="00000000" w:rsidP="00A6020D">
      <w:pPr>
        <w:ind w:left="0"/>
        <w:rPr>
          <w:rFonts w:asciiTheme="minorHAnsi" w:hAnsiTheme="minorHAnsi" w:cstheme="minorHAnsi"/>
        </w:rPr>
      </w:pPr>
      <w:r w:rsidRPr="00811B85">
        <w:rPr>
          <w:rFonts w:asciiTheme="minorHAnsi" w:hAnsiTheme="minorHAnsi" w:cstheme="minorHAnsi"/>
        </w:rPr>
        <w:t xml:space="preserve">Egészségügyi vagy más veszélyhelyzet esetén a Szolgáltató nem köteles az előjegyzett szolgáltatást nyújtani azzal, hogy a szolgáltatás elmaradásáról </w:t>
      </w:r>
      <w:r w:rsidR="00A6020D" w:rsidRPr="00811B85">
        <w:rPr>
          <w:rFonts w:asciiTheme="minorHAnsi" w:hAnsiTheme="minorHAnsi" w:cstheme="minorHAnsi"/>
        </w:rPr>
        <w:t xml:space="preserve">köteles a Pácienst megfelelő határidőben tájékoztatni, egyúttal köteles számára új időpontot felkínálni. Amennyiben a Páciens a felajánlott időpontot elfogadja, úgy a Szolgáltató az előre megfizetett Szolgáltatási díjelőleget nem köteles visszafizetni. Amennyiben a Páciens a veszélyhelyzet miatti lemondás alapján felajánlott új időpontot nem fogadja el, a szerződéstől elállhat, ebben az esetben az általa előre megfizetett Szolgáltatási díjelőleg visszajár, ezen felül azonban a Szolgáltatót további kötelezettség nem terheli. </w:t>
      </w:r>
    </w:p>
    <w:p w14:paraId="6FBD97AE" w14:textId="64CB5B74" w:rsidR="007449FA" w:rsidRPr="007449FA" w:rsidRDefault="007449FA" w:rsidP="007449FA">
      <w:pPr>
        <w:ind w:left="0"/>
        <w:rPr>
          <w:rFonts w:asciiTheme="minorHAnsi" w:hAnsiTheme="minorHAnsi" w:cstheme="minorHAnsi"/>
          <w:lang w:val="hu-HU"/>
        </w:rPr>
      </w:pPr>
      <w:r>
        <w:rPr>
          <w:rFonts w:asciiTheme="minorHAnsi" w:hAnsiTheme="minorHAnsi" w:cstheme="minorHAnsi"/>
          <w:lang w:val="hu-HU"/>
        </w:rPr>
        <w:t>Páciens tudomásul veszi</w:t>
      </w:r>
      <w:r w:rsidRPr="007449FA">
        <w:rPr>
          <w:rFonts w:asciiTheme="minorHAnsi" w:hAnsiTheme="minorHAnsi" w:cstheme="minorHAnsi"/>
          <w:lang w:val="hu-HU"/>
        </w:rPr>
        <w:t>, hogy a</w:t>
      </w:r>
      <w:r>
        <w:rPr>
          <w:rFonts w:asciiTheme="minorHAnsi" w:hAnsiTheme="minorHAnsi" w:cstheme="minorHAnsi"/>
          <w:lang w:val="hu-HU"/>
        </w:rPr>
        <w:t xml:space="preserve"> </w:t>
      </w:r>
      <w:hyperlink r:id="rId10" w:history="1">
        <w:r w:rsidRPr="009960CB">
          <w:rPr>
            <w:rStyle w:val="Hiperhivatkozs"/>
            <w:rFonts w:asciiTheme="minorHAnsi" w:hAnsiTheme="minorHAnsi" w:cstheme="minorHAnsi"/>
            <w:lang w:val="hu-HU"/>
          </w:rPr>
          <w:t>www.martonklinik</w:t>
        </w:r>
      </w:hyperlink>
      <w:r>
        <w:rPr>
          <w:rFonts w:asciiTheme="minorHAnsi" w:hAnsiTheme="minorHAnsi" w:cstheme="minorHAnsi"/>
          <w:lang w:val="hu-HU"/>
        </w:rPr>
        <w:t xml:space="preserve"> </w:t>
      </w:r>
      <w:r w:rsidRPr="007449FA">
        <w:rPr>
          <w:rFonts w:asciiTheme="minorHAnsi" w:hAnsiTheme="minorHAnsi" w:cstheme="minorHAnsi"/>
          <w:lang w:val="hu-HU"/>
        </w:rPr>
        <w:t xml:space="preserve">honlap látogatásakor </w:t>
      </w:r>
      <w:r>
        <w:rPr>
          <w:rFonts w:asciiTheme="minorHAnsi" w:hAnsiTheme="minorHAnsi" w:cstheme="minorHAnsi"/>
          <w:lang w:val="hu-HU"/>
        </w:rPr>
        <w:t>a Diagnosztikai Központ</w:t>
      </w:r>
      <w:r w:rsidRPr="007449FA">
        <w:rPr>
          <w:rFonts w:asciiTheme="minorHAnsi" w:hAnsiTheme="minorHAnsi" w:cstheme="minorHAnsi"/>
          <w:lang w:val="hu-HU"/>
        </w:rPr>
        <w:t xml:space="preserve"> web-szervere automatikusan rögzít bizonyos adatokat a látogatásról (így például az IP </w:t>
      </w:r>
      <w:r w:rsidRPr="007449FA">
        <w:rPr>
          <w:rFonts w:asciiTheme="minorHAnsi" w:hAnsiTheme="minorHAnsi" w:cstheme="minorHAnsi"/>
          <w:lang w:val="hu-HU"/>
        </w:rPr>
        <w:lastRenderedPageBreak/>
        <w:t>címet, hogy melyik oldalról történt oldalunk látogatása, a böngésző típusát, a megtekintett oldalakat, a látogatás idejét és időtartamát).</w:t>
      </w:r>
    </w:p>
    <w:p w14:paraId="6A797515" w14:textId="54DE1FCC"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2.7. A Páciens köteles a Szolgáltatás igénybevételekor az arra alkalmas fizikai és pszichikai állapotban megjelenni, valamint az esetleges panaszkezelésében konstruktívan együttműködni. Ellenkező esetben az </w:t>
      </w:r>
      <w:r w:rsidR="00706AD3">
        <w:rPr>
          <w:rFonts w:asciiTheme="minorHAnsi" w:hAnsiTheme="minorHAnsi" w:cstheme="minorHAnsi"/>
        </w:rPr>
        <w:t>Diagnosztikai Központ</w:t>
      </w:r>
      <w:r w:rsidRPr="00811B85">
        <w:rPr>
          <w:rFonts w:asciiTheme="minorHAnsi" w:hAnsiTheme="minorHAnsi" w:cstheme="minorHAnsi"/>
        </w:rPr>
        <w:t xml:space="preserve"> jogosult a Szolgáltatások nyújtását ideiglenesen vagy véglegesen megtagadni azzal, hogy a Páciens által előzetesen megfizetett Szolgáltatási díjelőleg nem jár vissza a részére.  </w:t>
      </w:r>
    </w:p>
    <w:p w14:paraId="508D8E41" w14:textId="348AD5DC" w:rsidR="00FA533E" w:rsidRPr="00811B85" w:rsidRDefault="00000000">
      <w:pPr>
        <w:ind w:left="-5" w:right="66"/>
        <w:rPr>
          <w:rFonts w:asciiTheme="minorHAnsi" w:hAnsiTheme="minorHAnsi" w:cstheme="minorHAnsi"/>
        </w:rPr>
      </w:pPr>
      <w:r w:rsidRPr="00811B85">
        <w:rPr>
          <w:rFonts w:asciiTheme="minorHAnsi" w:hAnsiTheme="minorHAnsi" w:cstheme="minorHAnsi"/>
        </w:rPr>
        <w:t>Páciens köteles az előzetesen lefoglalt időpontját 15</w:t>
      </w:r>
      <w:r w:rsidR="00A6020D">
        <w:rPr>
          <w:rFonts w:asciiTheme="minorHAnsi" w:hAnsiTheme="minorHAnsi" w:cstheme="minorHAnsi"/>
        </w:rPr>
        <w:t xml:space="preserve"> </w:t>
      </w:r>
      <w:r w:rsidRPr="00811B85">
        <w:rPr>
          <w:rFonts w:asciiTheme="minorHAnsi" w:hAnsiTheme="minorHAnsi" w:cstheme="minorHAnsi"/>
        </w:rPr>
        <w:t xml:space="preserve">perccel megelőzően megérkezni és bejelentkezni a </w:t>
      </w:r>
      <w:r w:rsidR="00706AD3">
        <w:rPr>
          <w:rFonts w:asciiTheme="minorHAnsi" w:hAnsiTheme="minorHAnsi" w:cstheme="minorHAnsi"/>
        </w:rPr>
        <w:t>Diagnosztikai Központ</w:t>
      </w:r>
      <w:r w:rsidRPr="00811B85">
        <w:rPr>
          <w:rFonts w:asciiTheme="minorHAnsi" w:hAnsiTheme="minorHAnsi" w:cstheme="minorHAnsi"/>
        </w:rPr>
        <w:t xml:space="preserve"> recepciójánál. Páciens tudomásul veszi, hogy bármely okból bekövetkező késése esetén – a soron következő időpontok tartása érdekében - a Szolgáltató az adott időpontban nem köteles szolgáltatást nyújtani. </w:t>
      </w:r>
    </w:p>
    <w:p w14:paraId="61973578"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különös tekintettel figyelembe veszi és magára kötelező érvényűként alkalmazza, hogy a Szolgáltató rendelőibe éles lőfegyvert, robbanóanyagot, gyúlékony anyagot vagy szúró fegyvert behozni tilos. Tudomásul veszi továbbá, hogy amennyiben ezen előírást megszegi, úgy a rendelőből – akár a rendőrség igénybevételével – eltávolítható, amellyel összefüggésben a Szolgáltatót semmilyen kárfelelősség nem terhel, ideértve a szolgáltatási díj teljes- vagy részleges visszatérítését. A Páciens viselkedése révén okozott anyagi károkért kizárólagos módon Páciens felel. A rendelőkben tilos továbbá a szemetelés, dohányzás, valamint a Páciens nem léphet fel fenyegetően vagy trágárul a Szolgáltató munkatársai irányába, amely rendelkezések megszegése esetén a Szolgáltató – kártérítési felelősségének kizárása mellett – jogosult az Ügyfelet a szolgáltatás igénybevételi lehetőségéből kizárni. </w:t>
      </w:r>
    </w:p>
    <w:p w14:paraId="00EB1EFB" w14:textId="6C86416C" w:rsidR="00FA533E" w:rsidRPr="00811B85" w:rsidRDefault="00000000" w:rsidP="00641831">
      <w:pPr>
        <w:ind w:left="0"/>
        <w:rPr>
          <w:rFonts w:asciiTheme="minorHAnsi" w:hAnsiTheme="minorHAnsi" w:cstheme="minorHAnsi"/>
        </w:rPr>
      </w:pPr>
      <w:r w:rsidRPr="00811B85">
        <w:rPr>
          <w:rFonts w:asciiTheme="minorHAnsi" w:hAnsiTheme="minorHAnsi" w:cstheme="minorHAnsi"/>
        </w:rPr>
        <w:t xml:space="preserve">A Páciens köteles tartózkodni minden olyan magatartástól a </w:t>
      </w:r>
      <w:r w:rsidR="00706AD3">
        <w:rPr>
          <w:rFonts w:asciiTheme="minorHAnsi" w:hAnsiTheme="minorHAnsi" w:cstheme="minorHAnsi"/>
        </w:rPr>
        <w:t>Diagnosztikai Központ</w:t>
      </w:r>
      <w:r w:rsidRPr="00811B85">
        <w:rPr>
          <w:rFonts w:asciiTheme="minorHAnsi" w:hAnsiTheme="minorHAnsi" w:cstheme="minorHAnsi"/>
        </w:rPr>
        <w:t xml:space="preserve">ban a szolgáltatás nyújtásának időtartama alatt, amely a többi Páciens nyugalmát, ellátását zavarja, így különösen tilos a kiabálás, hangos zenehallgatás és egyéb olyan magatartás tanúsítása, amely alkalmas arra, hogy másokban megbotránkozást, vagy riadalmat keltsen. Ebben az esetben </w:t>
      </w:r>
      <w:r w:rsidR="00641831" w:rsidRPr="00811B85">
        <w:rPr>
          <w:rFonts w:asciiTheme="minorHAnsi" w:hAnsiTheme="minorHAnsi" w:cstheme="minorHAnsi"/>
        </w:rPr>
        <w:t xml:space="preserve">a </w:t>
      </w:r>
      <w:r w:rsidR="00641831">
        <w:rPr>
          <w:rFonts w:asciiTheme="minorHAnsi" w:hAnsiTheme="minorHAnsi" w:cstheme="minorHAnsi"/>
        </w:rPr>
        <w:t>Diagnosztikai Központ</w:t>
      </w:r>
      <w:r w:rsidR="00641831" w:rsidRPr="00811B85">
        <w:rPr>
          <w:rFonts w:asciiTheme="minorHAnsi" w:hAnsiTheme="minorHAnsi" w:cstheme="minorHAnsi"/>
        </w:rPr>
        <w:t xml:space="preserve"> alkalmazottja jogosult felszólítani a Pácienst, a felszólítás </w:t>
      </w:r>
      <w:proofErr w:type="spellStart"/>
      <w:r w:rsidR="00641831" w:rsidRPr="00811B85">
        <w:rPr>
          <w:rFonts w:asciiTheme="minorHAnsi" w:hAnsiTheme="minorHAnsi" w:cstheme="minorHAnsi"/>
        </w:rPr>
        <w:t>eredménytelensége</w:t>
      </w:r>
      <w:proofErr w:type="spellEnd"/>
      <w:r w:rsidR="00641831" w:rsidRPr="00811B85">
        <w:rPr>
          <w:rFonts w:asciiTheme="minorHAnsi" w:hAnsiTheme="minorHAnsi" w:cstheme="minorHAnsi"/>
        </w:rPr>
        <w:t xml:space="preserve"> esetén – akár a rendőrség igénybevételével – jogosult a Pácienst a rendelőből eltávolítani, mellyel összefüggésben a Szolgáltatót semmilyen kárfelelősség nem terhel.  </w:t>
      </w:r>
    </w:p>
    <w:p w14:paraId="21254491"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köteles a Szolgáltató munkatársaival, így különösen az egészségügyi személyzettel tisztelettel és udvariasan bánni; nem tanúsíthat velük szemben sértő, durva, agresszív, illetőleg erőszakos magatartást. </w:t>
      </w:r>
    </w:p>
    <w:p w14:paraId="2DC42659" w14:textId="6E6AF106" w:rsidR="00FA533E" w:rsidRPr="00811B85" w:rsidRDefault="00000000">
      <w:pPr>
        <w:ind w:left="-5" w:right="66"/>
        <w:rPr>
          <w:rFonts w:asciiTheme="minorHAnsi" w:hAnsiTheme="minorHAnsi" w:cstheme="minorHAnsi"/>
        </w:rPr>
      </w:pPr>
      <w:r w:rsidRPr="00811B85">
        <w:rPr>
          <w:rFonts w:asciiTheme="minorHAnsi" w:hAnsiTheme="minorHAnsi" w:cstheme="minorHAnsi"/>
        </w:rPr>
        <w:lastRenderedPageBreak/>
        <w:t xml:space="preserve">A Páciensek és a </w:t>
      </w:r>
      <w:r w:rsidR="00706AD3">
        <w:rPr>
          <w:rFonts w:asciiTheme="minorHAnsi" w:hAnsiTheme="minorHAnsi" w:cstheme="minorHAnsi"/>
        </w:rPr>
        <w:t>Diagnosztikai Központ</w:t>
      </w:r>
      <w:r w:rsidR="00641831">
        <w:rPr>
          <w:rFonts w:asciiTheme="minorHAnsi" w:hAnsiTheme="minorHAnsi" w:cstheme="minorHAnsi"/>
        </w:rPr>
        <w:t xml:space="preserve"> </w:t>
      </w:r>
      <w:r w:rsidRPr="00811B85">
        <w:rPr>
          <w:rFonts w:asciiTheme="minorHAnsi" w:hAnsiTheme="minorHAnsi" w:cstheme="minorHAnsi"/>
        </w:rPr>
        <w:t>munkatársainak személyiségi</w:t>
      </w:r>
      <w:r w:rsidR="00641831">
        <w:rPr>
          <w:rFonts w:asciiTheme="minorHAnsi" w:hAnsiTheme="minorHAnsi" w:cstheme="minorHAnsi"/>
        </w:rPr>
        <w:t xml:space="preserve"> </w:t>
      </w:r>
      <w:r w:rsidRPr="00811B85">
        <w:rPr>
          <w:rFonts w:asciiTheme="minorHAnsi" w:hAnsiTheme="minorHAnsi" w:cstheme="minorHAnsi"/>
        </w:rPr>
        <w:t>jogainak, valamint a szolgáltató üzleti titkainak védelme érdekében</w:t>
      </w:r>
      <w:r w:rsidR="00641831">
        <w:rPr>
          <w:rFonts w:asciiTheme="minorHAnsi" w:hAnsiTheme="minorHAnsi" w:cstheme="minorHAnsi"/>
        </w:rPr>
        <w:t xml:space="preserve"> </w:t>
      </w:r>
      <w:r w:rsidRPr="00811B85">
        <w:rPr>
          <w:rFonts w:asciiTheme="minorHAnsi" w:hAnsiTheme="minorHAnsi" w:cstheme="minorHAnsi"/>
        </w:rPr>
        <w:t xml:space="preserve">kép-és/vagy hangfelvétel készítése a rendelőintézet teljes területén tilos. </w:t>
      </w:r>
    </w:p>
    <w:p w14:paraId="58FFFC99" w14:textId="4F9A2AF2"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területén, továbbá </w:t>
      </w:r>
      <w:r w:rsidR="00641831">
        <w:rPr>
          <w:rFonts w:asciiTheme="minorHAnsi" w:hAnsiTheme="minorHAnsi" w:cstheme="minorHAnsi"/>
        </w:rPr>
        <w:t xml:space="preserve">a </w:t>
      </w:r>
      <w:r w:rsidRPr="00811B85">
        <w:rPr>
          <w:rFonts w:asciiTheme="minorHAnsi" w:hAnsiTheme="minorHAnsi" w:cstheme="minorHAnsi"/>
        </w:rPr>
        <w:t xml:space="preserve">bejáratától számított 10 méteren belül tilos a dohányzás (ideértve az elektronikus cigaretta és a dohányzást imitáló elektronikus cigaretta használatát is), tilos az alkoholfogyasztás, illetve az intézmény területére élő állatot bevinni tilos - ide nem értve a vonatkozó jogszabály szerinti segítő kutyát (pl.: vakvezető kutya). </w:t>
      </w:r>
    </w:p>
    <w:p w14:paraId="6F8A525F" w14:textId="60B40C4C"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2.8. A Páciens hozzájárul ahhoz, hogy a </w:t>
      </w:r>
      <w:r w:rsidR="00706AD3">
        <w:rPr>
          <w:rFonts w:asciiTheme="minorHAnsi" w:hAnsiTheme="minorHAnsi" w:cstheme="minorHAnsi"/>
        </w:rPr>
        <w:t>Diagnosztikai Központ</w:t>
      </w:r>
      <w:r w:rsidRPr="00811B85">
        <w:rPr>
          <w:rFonts w:asciiTheme="minorHAnsi" w:hAnsiTheme="minorHAnsi" w:cstheme="minorHAnsi"/>
        </w:rPr>
        <w:t xml:space="preserve"> a Szolgáltatás nyújtásához szükséges vérmintavételi vizsgálatokat elvégezze, és vállalja, hogy a vizsgálatok alkalmával a tőle elvárható teljes mértékben együttműködik. </w:t>
      </w:r>
    </w:p>
    <w:p w14:paraId="2886E9B8" w14:textId="7648B04C"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2.9. A Páciens hozzájárul, hogy a kivizsgálások elkészült leletei az elemzést végző laborból elektronikusan érkezzenek a </w:t>
      </w:r>
      <w:r w:rsidR="00706AD3">
        <w:rPr>
          <w:rFonts w:asciiTheme="minorHAnsi" w:hAnsiTheme="minorHAnsi" w:cstheme="minorHAnsi"/>
        </w:rPr>
        <w:t>Diagnosztikai Központ</w:t>
      </w:r>
      <w:r w:rsidRPr="00811B85">
        <w:rPr>
          <w:rFonts w:asciiTheme="minorHAnsi" w:hAnsiTheme="minorHAnsi" w:cstheme="minorHAnsi"/>
        </w:rPr>
        <w:t xml:space="preserve">hoz majd azokat az </w:t>
      </w:r>
      <w:r w:rsidR="00706AD3">
        <w:rPr>
          <w:rFonts w:asciiTheme="minorHAnsi" w:hAnsiTheme="minorHAnsi" w:cstheme="minorHAnsi"/>
        </w:rPr>
        <w:t>Diagnosztikai Központ</w:t>
      </w:r>
      <w:r w:rsidRPr="00811B85">
        <w:rPr>
          <w:rFonts w:asciiTheme="minorHAnsi" w:hAnsiTheme="minorHAnsi" w:cstheme="minorHAnsi"/>
        </w:rPr>
        <w:t xml:space="preserve"> a továbbiakban is elektronikusan kezelje. </w:t>
      </w:r>
    </w:p>
    <w:p w14:paraId="5AC0FE33"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2.10.  A Páciens a járóbeteg-szakellátás igénybevételekor köteles tiszteletben tartani a vonatkozó jogszabályokat és a Szolgáltató működési rendjét, továbbá jogai gyakorlása során köteles tiszteletben tartani más betegek jogait, illetve nem sértheti a Szolgáltató és a Szerződött Partnerek, valamint a Szolgáltató részéről eljáró más egészségügyi dolgozók törvényben foglalt jogait. </w:t>
      </w:r>
    </w:p>
    <w:p w14:paraId="38E4D9DF" w14:textId="5DA05B01" w:rsidR="00FA533E" w:rsidRPr="00811B85" w:rsidRDefault="00000000">
      <w:pPr>
        <w:ind w:left="-5" w:right="66"/>
        <w:rPr>
          <w:rFonts w:asciiTheme="minorHAnsi" w:hAnsiTheme="minorHAnsi" w:cstheme="minorHAnsi"/>
        </w:rPr>
      </w:pPr>
      <w:r w:rsidRPr="00811B85">
        <w:rPr>
          <w:rFonts w:asciiTheme="minorHAnsi" w:hAnsiTheme="minorHAnsi" w:cstheme="minorHAnsi"/>
        </w:rPr>
        <w:t>Páciens tudomásul veszi, hogy bármely, az egészségügyi ellátással kapcsolatos betegpanaszával a Szolgáltató honlapján közzétett panaszkezelési szabályzata alapján a Szolgáltató Ügyfélszolgálatához köteles fordulni. Amennyiben a Páciens bármely kommunikációs felületen betegpanaszának előterjesztését megelőzően</w:t>
      </w:r>
      <w:r w:rsidR="00641831">
        <w:rPr>
          <w:rFonts w:asciiTheme="minorHAnsi" w:hAnsiTheme="minorHAnsi" w:cstheme="minorHAnsi"/>
        </w:rPr>
        <w:t>,</w:t>
      </w:r>
      <w:r w:rsidRPr="00811B85">
        <w:rPr>
          <w:rFonts w:asciiTheme="minorHAnsi" w:hAnsiTheme="minorHAnsi" w:cstheme="minorHAnsi"/>
        </w:rPr>
        <w:t xml:space="preserve"> vagy annak kivizsgálásával párhuzamosan a Szolgáltató jó hírnevét sértő valótlan tényt állít, híresztel vagy a való tényt hamis színben tüntet fel, a Szolgáltató jogosult a Páciens további ellátását megtagadni és a Pácienssel szemben jogi eljárást kezdeményezni.  </w:t>
      </w:r>
    </w:p>
    <w:p w14:paraId="20166BA2" w14:textId="73943EE0" w:rsidR="00FA533E" w:rsidRPr="00811B85" w:rsidRDefault="00FA533E" w:rsidP="00641831">
      <w:pPr>
        <w:spacing w:after="0" w:line="259" w:lineRule="auto"/>
        <w:ind w:left="10" w:right="62"/>
        <w:jc w:val="right"/>
        <w:rPr>
          <w:rFonts w:asciiTheme="minorHAnsi" w:hAnsiTheme="minorHAnsi" w:cstheme="minorHAnsi"/>
        </w:rPr>
      </w:pPr>
      <w:hyperlink r:id="rId11">
        <w:r w:rsidRPr="00811B85">
          <w:rPr>
            <w:rFonts w:asciiTheme="minorHAnsi" w:hAnsiTheme="minorHAnsi" w:cstheme="minorHAnsi"/>
            <w:color w:val="44546A"/>
          </w:rPr>
          <w:t xml:space="preserve"> </w:t>
        </w:r>
      </w:hyperlink>
      <w:r w:rsidRPr="00811B85">
        <w:rPr>
          <w:rFonts w:asciiTheme="minorHAnsi" w:hAnsiTheme="minorHAnsi" w:cstheme="minorHAnsi"/>
          <w:color w:val="44546A"/>
        </w:rPr>
        <w:t xml:space="preserve"> </w:t>
      </w:r>
    </w:p>
    <w:p w14:paraId="172BE458" w14:textId="317CF214"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Páciens – amennyiben ezt egészségi állapota lehetővé teszi - köteles a Szolgáltatás ellátásában a </w:t>
      </w:r>
      <w:r w:rsidR="00706AD3">
        <w:rPr>
          <w:rFonts w:asciiTheme="minorHAnsi" w:hAnsiTheme="minorHAnsi" w:cstheme="minorHAnsi"/>
        </w:rPr>
        <w:t>Diagnosztikai Központ</w:t>
      </w:r>
      <w:r w:rsidRPr="00811B85">
        <w:rPr>
          <w:rFonts w:asciiTheme="minorHAnsi" w:hAnsiTheme="minorHAnsi" w:cstheme="minorHAnsi"/>
        </w:rPr>
        <w:t xml:space="preserve">tal, valamint a </w:t>
      </w:r>
      <w:proofErr w:type="spellStart"/>
      <w:r w:rsidR="00641831">
        <w:rPr>
          <w:rFonts w:asciiTheme="minorHAnsi" w:hAnsiTheme="minorHAnsi" w:cstheme="minorHAnsi"/>
        </w:rPr>
        <w:t>Mundi</w:t>
      </w:r>
      <w:proofErr w:type="spellEnd"/>
      <w:r w:rsidR="00641831">
        <w:rPr>
          <w:rFonts w:asciiTheme="minorHAnsi" w:hAnsiTheme="minorHAnsi" w:cstheme="minorHAnsi"/>
        </w:rPr>
        <w:t xml:space="preserve"> </w:t>
      </w:r>
      <w:proofErr w:type="spellStart"/>
      <w:r w:rsidR="00641831">
        <w:rPr>
          <w:rFonts w:asciiTheme="minorHAnsi" w:hAnsiTheme="minorHAnsi" w:cstheme="minorHAnsi"/>
        </w:rPr>
        <w:t>Medical</w:t>
      </w:r>
      <w:proofErr w:type="spellEnd"/>
      <w:r w:rsidR="00641831">
        <w:rPr>
          <w:rFonts w:asciiTheme="minorHAnsi" w:hAnsiTheme="minorHAnsi" w:cstheme="minorHAnsi"/>
        </w:rPr>
        <w:t xml:space="preserve"> Bt.</w:t>
      </w:r>
      <w:r w:rsidRPr="00811B85">
        <w:rPr>
          <w:rFonts w:asciiTheme="minorHAnsi" w:hAnsiTheme="minorHAnsi" w:cstheme="minorHAnsi"/>
        </w:rPr>
        <w:t xml:space="preserve"> alvállalkozójaként közreműködő kezelőorvossal, illetve alkalmazottakkal képességei és ismeretei szerint együttműködni, így többek között: </w:t>
      </w:r>
    </w:p>
    <w:p w14:paraId="09E3CA2E"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2.11.1 tájékoztatni őket minden olyan körülményről, amely szükséges a kórisme megállapításához, a megfelelő kezelési/terápiás terv elkészítéséhez és a beavatkozások </w:t>
      </w:r>
      <w:r w:rsidRPr="00811B85">
        <w:rPr>
          <w:rFonts w:asciiTheme="minorHAnsi" w:hAnsiTheme="minorHAnsi" w:cstheme="minorHAnsi"/>
        </w:rPr>
        <w:lastRenderedPageBreak/>
        <w:t xml:space="preserve">elvégzéséhez, így különösen minden korábbi betegségéről, gyógykezeléséről, gyógyszer vagy gyógyhatású készítmény szedéséről, egészségkárosító kockázati tényezőiről; allergiára vonatkozó összes ismeretéről, jelenlegi állapotáról és panaszairól, a jelenlegi/múltbéli/tervezett más helyen lefolytatott kezeléseit illetően – külön kérés nélkül. </w:t>
      </w:r>
    </w:p>
    <w:p w14:paraId="02D001C2"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2.11.2 tájékoztatni őket - saját betegségével összefüggésben – minden olyan körülményről, amely mások életét vagy testi épségét veszélyeztetheti, így különösen a fertőző betegségekről és a foglalkozás végzését kizáró megbetegedésekről és állapotokról; </w:t>
      </w:r>
    </w:p>
    <w:p w14:paraId="00E0280D" w14:textId="09C531FF" w:rsidR="00FA533E" w:rsidRPr="00811B85" w:rsidRDefault="00641831" w:rsidP="00641831">
      <w:pPr>
        <w:ind w:left="10" w:right="66" w:firstLine="0"/>
        <w:rPr>
          <w:rFonts w:asciiTheme="minorHAnsi" w:hAnsiTheme="minorHAnsi" w:cstheme="minorHAnsi"/>
        </w:rPr>
      </w:pPr>
      <w:r>
        <w:rPr>
          <w:rFonts w:asciiTheme="minorHAnsi" w:hAnsiTheme="minorHAnsi" w:cstheme="minorHAnsi"/>
        </w:rPr>
        <w:t>2.</w:t>
      </w:r>
      <w:r w:rsidRPr="00811B85">
        <w:rPr>
          <w:rFonts w:asciiTheme="minorHAnsi" w:hAnsiTheme="minorHAnsi" w:cstheme="minorHAnsi"/>
        </w:rPr>
        <w:t>11.3</w:t>
      </w:r>
      <w:r>
        <w:rPr>
          <w:rFonts w:asciiTheme="minorHAnsi" w:hAnsiTheme="minorHAnsi" w:cstheme="minorHAnsi"/>
        </w:rPr>
        <w:t xml:space="preserve"> </w:t>
      </w:r>
      <w:r w:rsidRPr="00811B85">
        <w:rPr>
          <w:rFonts w:asciiTheme="minorHAnsi" w:hAnsiTheme="minorHAnsi" w:cstheme="minorHAnsi"/>
        </w:rPr>
        <w:t xml:space="preserve">Páciens kijelenti, hogy tudomással bír és magára kötelező érvényűnek tekinti, hogy a </w:t>
      </w:r>
      <w:proofErr w:type="spellStart"/>
      <w:r w:rsidRPr="00811B85">
        <w:rPr>
          <w:rFonts w:asciiTheme="minorHAnsi" w:hAnsiTheme="minorHAnsi" w:cstheme="minorHAnsi"/>
        </w:rPr>
        <w:t>Eszjtv</w:t>
      </w:r>
      <w:proofErr w:type="spellEnd"/>
      <w:r w:rsidRPr="00811B85">
        <w:rPr>
          <w:rFonts w:asciiTheme="minorHAnsi" w:hAnsiTheme="minorHAnsi" w:cstheme="minorHAnsi"/>
        </w:rPr>
        <w:t xml:space="preserve">. szerinti összeférhetetlenségi tilalom hatálya alá tartozó esetekben, előzetes jelentési kötelezettsége van </w:t>
      </w:r>
      <w:r w:rsidR="00706AD3">
        <w:rPr>
          <w:rFonts w:asciiTheme="minorHAnsi" w:hAnsiTheme="minorHAnsi" w:cstheme="minorHAnsi"/>
        </w:rPr>
        <w:t>Diagnosztikai Központ</w:t>
      </w:r>
      <w:r w:rsidRPr="00811B85">
        <w:rPr>
          <w:rFonts w:asciiTheme="minorHAnsi" w:hAnsiTheme="minorHAnsi" w:cstheme="minorHAnsi"/>
        </w:rPr>
        <w:t>, mint Szolgáltató felé, mely szerint, Pácienst azonos orvos, azonos betegséggel kapcsolatban magán és közfinanszírozott ellátás keretében 2021. március 1. napjától párhuzamosan nem kezelheti. A tájékoztatás elmulasztása esetén fellépő joghátrány</w:t>
      </w:r>
      <w:r>
        <w:rPr>
          <w:rFonts w:asciiTheme="minorHAnsi" w:hAnsiTheme="minorHAnsi" w:cstheme="minorHAnsi"/>
        </w:rPr>
        <w:t>,</w:t>
      </w:r>
      <w:r w:rsidRPr="00811B85">
        <w:rPr>
          <w:rFonts w:asciiTheme="minorHAnsi" w:hAnsiTheme="minorHAnsi" w:cstheme="minorHAnsi"/>
        </w:rPr>
        <w:t xml:space="preserve"> illetve </w:t>
      </w:r>
      <w:proofErr w:type="spellStart"/>
      <w:r w:rsidRPr="00811B85">
        <w:rPr>
          <w:rFonts w:asciiTheme="minorHAnsi" w:hAnsiTheme="minorHAnsi" w:cstheme="minorHAnsi"/>
        </w:rPr>
        <w:t>közfinanszírozású</w:t>
      </w:r>
      <w:proofErr w:type="spellEnd"/>
      <w:r w:rsidRPr="00811B85">
        <w:rPr>
          <w:rFonts w:asciiTheme="minorHAnsi" w:hAnsiTheme="minorHAnsi" w:cstheme="minorHAnsi"/>
        </w:rPr>
        <w:t xml:space="preserve"> ellátás megtagadásának kockázatát és jogkövetkezményeit Páciens viseli. </w:t>
      </w:r>
    </w:p>
    <w:p w14:paraId="326D3386"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2.11.4 tájékoztatni őket minden, az egészségügyi ellátást érintő, általa korábban tett jognyilatkozatáról; </w:t>
      </w:r>
    </w:p>
    <w:p w14:paraId="225E5A04"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2.11.5 a Szolgáltatással kapcsolatban tőlük kapott rendelkezéseket betartani; </w:t>
      </w:r>
    </w:p>
    <w:p w14:paraId="18B016F2"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2.11.6 a jogszabályban előírt személyes adatait hitelt érdemlően igazolni. </w:t>
      </w:r>
    </w:p>
    <w:p w14:paraId="366D08AF"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2.12. A Páciens köteles írásban nyilatkozni arról, hogy a vizsgálata során keletkezett pozitív és negatív leleteket milyen formában kívánja megkapni. A leletek átvételére a következő lehetőségek vannak: </w:t>
      </w:r>
    </w:p>
    <w:p w14:paraId="0FF2FDB4" w14:textId="6D1BB78F" w:rsidR="00FA533E" w:rsidRPr="00811B85" w:rsidRDefault="00000000">
      <w:pPr>
        <w:numPr>
          <w:ilvl w:val="0"/>
          <w:numId w:val="4"/>
        </w:numPr>
        <w:spacing w:after="1"/>
        <w:ind w:right="66" w:hanging="173"/>
        <w:rPr>
          <w:rFonts w:asciiTheme="minorHAnsi" w:hAnsiTheme="minorHAnsi" w:cstheme="minorHAnsi"/>
        </w:rPr>
      </w:pPr>
      <w:r w:rsidRPr="00811B85">
        <w:rPr>
          <w:rFonts w:asciiTheme="minorHAnsi" w:hAnsiTheme="minorHAnsi" w:cstheme="minorHAnsi"/>
        </w:rPr>
        <w:t xml:space="preserve">Személyes átvétellel a </w:t>
      </w:r>
      <w:r w:rsidR="00706AD3">
        <w:rPr>
          <w:rFonts w:asciiTheme="minorHAnsi" w:hAnsiTheme="minorHAnsi" w:cstheme="minorHAnsi"/>
        </w:rPr>
        <w:t>Diagnosztikai Központ</w:t>
      </w:r>
      <w:r w:rsidRPr="00811B85">
        <w:rPr>
          <w:rFonts w:asciiTheme="minorHAnsi" w:hAnsiTheme="minorHAnsi" w:cstheme="minorHAnsi"/>
        </w:rPr>
        <w:t xml:space="preserve">ban </w:t>
      </w:r>
    </w:p>
    <w:p w14:paraId="08B162D6" w14:textId="67E2A8E3" w:rsidR="00FA533E" w:rsidRPr="00811B85" w:rsidRDefault="00641831" w:rsidP="00641831">
      <w:pPr>
        <w:numPr>
          <w:ilvl w:val="0"/>
          <w:numId w:val="4"/>
        </w:numPr>
        <w:spacing w:after="1"/>
        <w:ind w:right="66" w:hanging="173"/>
        <w:rPr>
          <w:rFonts w:asciiTheme="minorHAnsi" w:hAnsiTheme="minorHAnsi" w:cstheme="minorHAnsi"/>
        </w:rPr>
      </w:pPr>
      <w:r>
        <w:rPr>
          <w:rFonts w:asciiTheme="minorHAnsi" w:hAnsiTheme="minorHAnsi" w:cstheme="minorHAnsi"/>
        </w:rPr>
        <w:t>laborvizsgálat esetén e</w:t>
      </w:r>
      <w:r w:rsidRPr="00811B85">
        <w:rPr>
          <w:rFonts w:asciiTheme="minorHAnsi" w:hAnsiTheme="minorHAnsi" w:cstheme="minorHAnsi"/>
        </w:rPr>
        <w:t xml:space="preserve">-mailen történő kiküldéssel, a Páciens által megadott e-mail címre. </w:t>
      </w:r>
    </w:p>
    <w:p w14:paraId="18294DFD" w14:textId="77777777" w:rsidR="00FA533E" w:rsidRPr="00811B85" w:rsidRDefault="00000000">
      <w:pPr>
        <w:spacing w:after="0" w:line="259" w:lineRule="auto"/>
        <w:ind w:left="0" w:firstLine="0"/>
        <w:jc w:val="left"/>
        <w:rPr>
          <w:rFonts w:asciiTheme="minorHAnsi" w:hAnsiTheme="minorHAnsi" w:cstheme="minorHAnsi"/>
        </w:rPr>
      </w:pPr>
      <w:r w:rsidRPr="00811B85">
        <w:rPr>
          <w:rFonts w:asciiTheme="minorHAnsi" w:hAnsiTheme="minorHAnsi" w:cstheme="minorHAnsi"/>
        </w:rPr>
        <w:t xml:space="preserve"> </w:t>
      </w:r>
    </w:p>
    <w:p w14:paraId="03A196C4" w14:textId="399FBB04"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Ha a Páciens az e-mailben történő leletkiküldést kéri, vállalja annak felelősségét, hogy az általa megadott email cím pontos, illetve a postafiókja sérthetetlen más személy részére nem elérhető. </w:t>
      </w:r>
      <w:r w:rsidR="00641831">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a leletkiküldésből eredő adatvédelem megsértéséért, és egyéb kárért felelősséget nem vállal. A </w:t>
      </w:r>
      <w:r w:rsidR="00706AD3">
        <w:rPr>
          <w:rFonts w:asciiTheme="minorHAnsi" w:hAnsiTheme="minorHAnsi" w:cstheme="minorHAnsi"/>
        </w:rPr>
        <w:t>Diagnosztikai Központ</w:t>
      </w:r>
      <w:r w:rsidRPr="00811B85">
        <w:rPr>
          <w:rFonts w:asciiTheme="minorHAnsi" w:hAnsiTheme="minorHAnsi" w:cstheme="minorHAnsi"/>
        </w:rPr>
        <w:t xml:space="preserve"> nem vállal felelősséget a lelet, vizsgálati eredmény értelmezéséért és véleményezéséért, a leletkiküldést követően valamennyi további teendő a Páciens kötelezettsége és felelőssége. A Páciens, - amennyiben annak szükségét érzi - köteles felvenni a kapcsolatot a vizsgálatot végző orvosával, </w:t>
      </w:r>
      <w:r w:rsidRPr="00811B85">
        <w:rPr>
          <w:rFonts w:asciiTheme="minorHAnsi" w:hAnsiTheme="minorHAnsi" w:cstheme="minorHAnsi"/>
        </w:rPr>
        <w:lastRenderedPageBreak/>
        <w:t xml:space="preserve">szakorvosával, laborral a lelet értelmezése és az egyéb teendőiről való konzultáció végett. A Páciens magatartásáért a </w:t>
      </w:r>
      <w:r w:rsidR="00706AD3">
        <w:rPr>
          <w:rFonts w:asciiTheme="minorHAnsi" w:hAnsiTheme="minorHAnsi" w:cstheme="minorHAnsi"/>
        </w:rPr>
        <w:t>Diagnosztikai Központ</w:t>
      </w:r>
      <w:r w:rsidRPr="00811B85">
        <w:rPr>
          <w:rFonts w:asciiTheme="minorHAnsi" w:hAnsiTheme="minorHAnsi" w:cstheme="minorHAnsi"/>
        </w:rPr>
        <w:t xml:space="preserve"> nem felel.  </w:t>
      </w:r>
    </w:p>
    <w:p w14:paraId="692184FD" w14:textId="763394FB"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Az Európai Unió által elfogadott Általános Adatvédelmi Rendelet (GDPR) előírásainak való megfelelés, valamint a páciensek személyes adatainak még szélesebb körű védelme érdekében leletküldési szolgáltatásunk biztonsági kódolás védelme mellett történik. A járóbeteg szakellátás kapcsán keletkezett leletek </w:t>
      </w:r>
      <w:proofErr w:type="spellStart"/>
      <w:r w:rsidRPr="00811B85">
        <w:rPr>
          <w:rFonts w:asciiTheme="minorHAnsi" w:hAnsiTheme="minorHAnsi" w:cstheme="minorHAnsi"/>
        </w:rPr>
        <w:t>elektornikus</w:t>
      </w:r>
      <w:proofErr w:type="spellEnd"/>
      <w:r w:rsidRPr="00811B85">
        <w:rPr>
          <w:rFonts w:asciiTheme="minorHAnsi" w:hAnsiTheme="minorHAnsi" w:cstheme="minorHAnsi"/>
        </w:rPr>
        <w:t xml:space="preserve">, e-mailen történő továbbítása során, a leletet </w:t>
      </w:r>
      <w:r w:rsidR="00641831">
        <w:rPr>
          <w:rFonts w:asciiTheme="minorHAnsi" w:hAnsiTheme="minorHAnsi" w:cstheme="minorHAnsi"/>
        </w:rPr>
        <w:t>a Diagnosztikai Központ</w:t>
      </w:r>
      <w:r w:rsidRPr="00811B85">
        <w:rPr>
          <w:rFonts w:asciiTheme="minorHAnsi" w:hAnsiTheme="minorHAnsi" w:cstheme="minorHAnsi"/>
        </w:rPr>
        <w:t xml:space="preserve"> jelszóval védett dokumentumként, csatolmány formájában küldi meg Páciens részére.  </w:t>
      </w:r>
    </w:p>
    <w:p w14:paraId="45F7C90F" w14:textId="367550A7" w:rsidR="00FA533E" w:rsidRPr="00641831" w:rsidRDefault="00000000" w:rsidP="00641831">
      <w:pPr>
        <w:numPr>
          <w:ilvl w:val="1"/>
          <w:numId w:val="7"/>
        </w:numPr>
        <w:ind w:left="0" w:right="66"/>
        <w:rPr>
          <w:rFonts w:asciiTheme="minorHAnsi" w:hAnsiTheme="minorHAnsi" w:cstheme="minorHAnsi"/>
        </w:rPr>
      </w:pPr>
      <w:r w:rsidRPr="00641831">
        <w:rPr>
          <w:rFonts w:asciiTheme="minorHAnsi" w:hAnsiTheme="minorHAnsi" w:cstheme="minorHAnsi"/>
        </w:rPr>
        <w:t xml:space="preserve">A Páciens köteles az </w:t>
      </w:r>
      <w:r w:rsidR="00706AD3" w:rsidRPr="00641831">
        <w:rPr>
          <w:rFonts w:asciiTheme="minorHAnsi" w:hAnsiTheme="minorHAnsi" w:cstheme="minorHAnsi"/>
        </w:rPr>
        <w:t>Diagnosztikai Központ</w:t>
      </w:r>
      <w:r w:rsidRPr="00641831">
        <w:rPr>
          <w:rFonts w:asciiTheme="minorHAnsi" w:hAnsiTheme="minorHAnsi" w:cstheme="minorHAnsi"/>
        </w:rPr>
        <w:t xml:space="preserve"> által készített, a Szolgáltatás szakszerű és biztonságos elvégzéséhez szükséges kérdőíveket kitölteni, és a jogszabály által előírt nyilatkozatokat megtenni (pl.: Beleegyező/Hozzájáruló nyilatkozat). </w:t>
      </w:r>
    </w:p>
    <w:p w14:paraId="4DE9148C" w14:textId="2531BE32" w:rsidR="00FA533E" w:rsidRPr="00641831" w:rsidRDefault="00000000" w:rsidP="00641831">
      <w:pPr>
        <w:numPr>
          <w:ilvl w:val="1"/>
          <w:numId w:val="7"/>
        </w:numPr>
        <w:ind w:left="0" w:right="66"/>
        <w:rPr>
          <w:rFonts w:asciiTheme="minorHAnsi" w:hAnsiTheme="minorHAnsi" w:cstheme="minorHAnsi"/>
        </w:rPr>
      </w:pPr>
      <w:r w:rsidRPr="00641831">
        <w:rPr>
          <w:rFonts w:asciiTheme="minorHAnsi" w:hAnsiTheme="minorHAnsi" w:cstheme="minorHAnsi"/>
        </w:rPr>
        <w:t xml:space="preserve">Az </w:t>
      </w:r>
      <w:r w:rsidR="00706AD3" w:rsidRPr="00641831">
        <w:rPr>
          <w:rFonts w:asciiTheme="minorHAnsi" w:hAnsiTheme="minorHAnsi" w:cstheme="minorHAnsi"/>
        </w:rPr>
        <w:t>Diagnosztikai Központ</w:t>
      </w:r>
      <w:r w:rsidRPr="00641831">
        <w:rPr>
          <w:rFonts w:asciiTheme="minorHAnsi" w:hAnsiTheme="minorHAnsi" w:cstheme="minorHAnsi"/>
        </w:rPr>
        <w:t xml:space="preserve"> a Páciens vizsgálatát követően vagy a Szolgáltatás nyújtása során bármikor jogosult megtagadni a Szolgáltatás elvégzését különösen akkor, ha </w:t>
      </w:r>
    </w:p>
    <w:p w14:paraId="01C61F5F" w14:textId="77777777" w:rsidR="00FA533E" w:rsidRPr="00641831" w:rsidRDefault="00000000" w:rsidP="00641831">
      <w:pPr>
        <w:numPr>
          <w:ilvl w:val="2"/>
          <w:numId w:val="6"/>
        </w:numPr>
        <w:ind w:left="0" w:right="66"/>
        <w:rPr>
          <w:rFonts w:asciiTheme="minorHAnsi" w:hAnsiTheme="minorHAnsi" w:cstheme="minorHAnsi"/>
        </w:rPr>
      </w:pPr>
      <w:r w:rsidRPr="00641831">
        <w:rPr>
          <w:rFonts w:asciiTheme="minorHAnsi" w:hAnsiTheme="minorHAnsi" w:cstheme="minorHAnsi"/>
        </w:rPr>
        <w:t xml:space="preserve">a vizsgálat eredménye vagy a kezelések során felismert tényekre és körülményekre tekintettel a kezelést vagy a beavatkozást a Páciens egészségügyi alkalmatlansága miatt nem lehet elvégezni; </w:t>
      </w:r>
    </w:p>
    <w:p w14:paraId="28AE3131" w14:textId="77777777" w:rsidR="00FA533E" w:rsidRPr="00641831" w:rsidRDefault="00000000" w:rsidP="00641831">
      <w:pPr>
        <w:numPr>
          <w:ilvl w:val="2"/>
          <w:numId w:val="6"/>
        </w:numPr>
        <w:ind w:left="0" w:right="66"/>
        <w:rPr>
          <w:rFonts w:asciiTheme="minorHAnsi" w:hAnsiTheme="minorHAnsi" w:cstheme="minorHAnsi"/>
        </w:rPr>
      </w:pPr>
      <w:r w:rsidRPr="00641831">
        <w:rPr>
          <w:rFonts w:asciiTheme="minorHAnsi" w:hAnsiTheme="minorHAnsi" w:cstheme="minorHAnsi"/>
        </w:rPr>
        <w:t xml:space="preserve">a vizsgálat alapján megállapítást nyer, hogy a Páciens által igényelt beavatkozás jogszabályba vagy szakmai szabályba ütközik; </w:t>
      </w:r>
    </w:p>
    <w:p w14:paraId="3DA1E8B0" w14:textId="77777777" w:rsidR="00FA533E" w:rsidRPr="00641831" w:rsidRDefault="00000000" w:rsidP="00641831">
      <w:pPr>
        <w:numPr>
          <w:ilvl w:val="2"/>
          <w:numId w:val="6"/>
        </w:numPr>
        <w:ind w:left="0" w:right="66"/>
        <w:rPr>
          <w:rFonts w:asciiTheme="minorHAnsi" w:hAnsiTheme="minorHAnsi" w:cstheme="minorHAnsi"/>
        </w:rPr>
      </w:pPr>
      <w:r w:rsidRPr="00641831">
        <w:rPr>
          <w:rFonts w:asciiTheme="minorHAnsi" w:hAnsiTheme="minorHAnsi" w:cstheme="minorHAnsi"/>
        </w:rPr>
        <w:t xml:space="preserve">a konzultáció folyamán, vagy bármikor később a konzulens orvos vagy szakasszisztens véleménye alapján a Páciens a pszichés állapota okán a beavatkozásra nem alkalmas. </w:t>
      </w:r>
    </w:p>
    <w:p w14:paraId="228C85D4" w14:textId="32009B21" w:rsidR="00FA533E" w:rsidRPr="00811B85" w:rsidRDefault="00000000" w:rsidP="00641831">
      <w:pPr>
        <w:numPr>
          <w:ilvl w:val="1"/>
          <w:numId w:val="5"/>
        </w:numPr>
        <w:ind w:left="0" w:right="66"/>
        <w:rPr>
          <w:rFonts w:asciiTheme="minorHAnsi" w:hAnsiTheme="minorHAnsi" w:cstheme="minorHAnsi"/>
        </w:rPr>
      </w:pPr>
      <w:r w:rsidRPr="00811B85">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a tevékenysége során mindenkor a Páciens érdekeinek – az adott körülmények között lehetséges – figyelembevételével, valamint a tőle elvárható körültekintéssel és elvárható gondossággal jár el. </w:t>
      </w:r>
    </w:p>
    <w:p w14:paraId="03F6DDBA" w14:textId="3BD497EE" w:rsidR="00FA533E" w:rsidRPr="00811B85" w:rsidRDefault="00000000" w:rsidP="00641831">
      <w:pPr>
        <w:numPr>
          <w:ilvl w:val="1"/>
          <w:numId w:val="5"/>
        </w:numPr>
        <w:ind w:left="0" w:right="66"/>
        <w:rPr>
          <w:rFonts w:asciiTheme="minorHAnsi" w:hAnsiTheme="minorHAnsi" w:cstheme="minorHAnsi"/>
        </w:rPr>
      </w:pPr>
      <w:r w:rsidRPr="00811B85">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a Páciens magatartására visszavezethető (pl.: együttműködési kötelezettsége megszegése, utasítások pontatlan követése) bármilyen nemű kárért felelősséget nem vállal. </w:t>
      </w:r>
    </w:p>
    <w:p w14:paraId="30A4D587" w14:textId="6546CAEB" w:rsidR="00FA533E" w:rsidRPr="00811B85" w:rsidRDefault="00000000" w:rsidP="00641831">
      <w:pPr>
        <w:numPr>
          <w:ilvl w:val="1"/>
          <w:numId w:val="5"/>
        </w:numPr>
        <w:ind w:left="0" w:right="66"/>
        <w:rPr>
          <w:rFonts w:asciiTheme="minorHAnsi" w:hAnsiTheme="minorHAnsi" w:cstheme="minorHAnsi"/>
        </w:rPr>
      </w:pPr>
      <w:r w:rsidRPr="00811B85">
        <w:rPr>
          <w:rFonts w:asciiTheme="minorHAnsi" w:hAnsiTheme="minorHAnsi" w:cstheme="minorHAnsi"/>
        </w:rPr>
        <w:t xml:space="preserve">A Páciens </w:t>
      </w:r>
      <w:r w:rsidR="00641831">
        <w:rPr>
          <w:rFonts w:asciiTheme="minorHAnsi" w:hAnsiTheme="minorHAnsi" w:cstheme="minorHAnsi"/>
        </w:rPr>
        <w:t xml:space="preserve">köteles a </w:t>
      </w:r>
      <w:r w:rsidRPr="00811B85">
        <w:rPr>
          <w:rFonts w:asciiTheme="minorHAnsi" w:hAnsiTheme="minorHAnsi" w:cstheme="minorHAnsi"/>
        </w:rPr>
        <w:t xml:space="preserve">részére javasolt, a </w:t>
      </w:r>
      <w:r w:rsidR="00706AD3">
        <w:rPr>
          <w:rFonts w:asciiTheme="minorHAnsi" w:hAnsiTheme="minorHAnsi" w:cstheme="minorHAnsi"/>
        </w:rPr>
        <w:t>Diagnosztikai Központ</w:t>
      </w:r>
      <w:r w:rsidRPr="00811B85">
        <w:rPr>
          <w:rFonts w:asciiTheme="minorHAnsi" w:hAnsiTheme="minorHAnsi" w:cstheme="minorHAnsi"/>
        </w:rPr>
        <w:t xml:space="preserve"> által nyújtott és elvégzett Szolgáltatást követően az orvos által előírt kontroll vizsgálatokon a </w:t>
      </w:r>
      <w:r w:rsidR="00706AD3">
        <w:rPr>
          <w:rFonts w:asciiTheme="minorHAnsi" w:hAnsiTheme="minorHAnsi" w:cstheme="minorHAnsi"/>
        </w:rPr>
        <w:t>Diagnosztikai Központ</w:t>
      </w:r>
      <w:r w:rsidRPr="00811B85">
        <w:rPr>
          <w:rFonts w:asciiTheme="minorHAnsi" w:hAnsiTheme="minorHAnsi" w:cstheme="minorHAnsi"/>
        </w:rPr>
        <w:t xml:space="preserve">ban megjelenni, az utógondozásban részt venni. </w:t>
      </w:r>
    </w:p>
    <w:p w14:paraId="3EA07548" w14:textId="77777777" w:rsidR="00FA533E" w:rsidRPr="00811B85" w:rsidRDefault="00000000" w:rsidP="00641831">
      <w:pPr>
        <w:numPr>
          <w:ilvl w:val="1"/>
          <w:numId w:val="5"/>
        </w:numPr>
        <w:ind w:left="0" w:right="66"/>
        <w:rPr>
          <w:rFonts w:asciiTheme="minorHAnsi" w:hAnsiTheme="minorHAnsi" w:cstheme="minorHAnsi"/>
        </w:rPr>
      </w:pPr>
      <w:r w:rsidRPr="00811B85">
        <w:rPr>
          <w:rFonts w:asciiTheme="minorHAnsi" w:hAnsiTheme="minorHAnsi" w:cstheme="minorHAnsi"/>
        </w:rPr>
        <w:lastRenderedPageBreak/>
        <w:t xml:space="preserve">Az orvosi kontrollvizsgálat célja különösen, a Páciens részére nyújtott Szolgáltatás eredményének felülvizsgálata, a Páciens egészségügyi állapotának felmérése, az esetleges panaszok, szövődmények vizsgálata, a szükséges utókezelések meghatározása és megbeszélése. </w:t>
      </w:r>
    </w:p>
    <w:p w14:paraId="2CC031CF" w14:textId="594A8C9F" w:rsidR="00FA533E" w:rsidRPr="00811B85" w:rsidRDefault="00000000" w:rsidP="00641831">
      <w:pPr>
        <w:numPr>
          <w:ilvl w:val="1"/>
          <w:numId w:val="5"/>
        </w:numPr>
        <w:ind w:left="0" w:right="66"/>
        <w:rPr>
          <w:rFonts w:asciiTheme="minorHAnsi" w:hAnsiTheme="minorHAnsi" w:cstheme="minorHAnsi"/>
        </w:rPr>
      </w:pPr>
      <w:r w:rsidRPr="00811B85">
        <w:rPr>
          <w:rFonts w:asciiTheme="minorHAnsi" w:hAnsiTheme="minorHAnsi" w:cstheme="minorHAnsi"/>
        </w:rPr>
        <w:t xml:space="preserve">A Páciens tudomásul veszi, hogy a Szolgáltatást követően előírt orvosi kontrollvizsgálat a Páciens érdekében, valamint a Páciens egészségi állapotának figyelemmel kísérése, felmérése és javítása érdekében történik. Amennyiben a Páciens a kontrollvizsgálatokat elmulasztja, úgy az </w:t>
      </w:r>
      <w:r w:rsidR="00706AD3">
        <w:rPr>
          <w:rFonts w:asciiTheme="minorHAnsi" w:hAnsiTheme="minorHAnsi" w:cstheme="minorHAnsi"/>
        </w:rPr>
        <w:t>Diagnosztikai Központ</w:t>
      </w:r>
      <w:r w:rsidRPr="00811B85">
        <w:rPr>
          <w:rFonts w:asciiTheme="minorHAnsi" w:hAnsiTheme="minorHAnsi" w:cstheme="minorHAnsi"/>
        </w:rPr>
        <w:t xml:space="preserve"> nem vonható felelősségre azon kárért, kockázatért, amely a kontrollvizsgálatok alkalmával időben észlelhető, kezelhető, megakadályozható lett volna, vagy amely egyébként a kontrollvizsgálat elmulasztására vezethető vissza. </w:t>
      </w:r>
    </w:p>
    <w:p w14:paraId="6443A631" w14:textId="1D1DC0E7" w:rsidR="00FA533E" w:rsidRPr="00811B85" w:rsidRDefault="00000000" w:rsidP="00641831">
      <w:pPr>
        <w:numPr>
          <w:ilvl w:val="1"/>
          <w:numId w:val="5"/>
        </w:numPr>
        <w:ind w:left="0" w:right="66"/>
        <w:rPr>
          <w:rFonts w:asciiTheme="minorHAnsi" w:hAnsiTheme="minorHAnsi" w:cstheme="minorHAnsi"/>
        </w:rPr>
      </w:pPr>
      <w:r w:rsidRPr="00811B85">
        <w:rPr>
          <w:rFonts w:asciiTheme="minorHAnsi" w:hAnsiTheme="minorHAnsi" w:cstheme="minorHAnsi"/>
        </w:rPr>
        <w:t xml:space="preserve">Páciens tudomásul veszi, hogy a Szolgáltató rendelőiben, mint nyilvánosság számára nyitva álló intézményben a Páciensek által őrizetlenül hagyott értéktárgyak eltulajdonításáért, megrongálódásáért a Szolgáltatót semmilyen felelősség nem terheli. A </w:t>
      </w:r>
      <w:r w:rsidR="00706AD3">
        <w:rPr>
          <w:rFonts w:asciiTheme="minorHAnsi" w:hAnsiTheme="minorHAnsi" w:cstheme="minorHAnsi"/>
        </w:rPr>
        <w:t>Diagnosztikai Központ</w:t>
      </w:r>
      <w:r w:rsidRPr="00811B85">
        <w:rPr>
          <w:rFonts w:asciiTheme="minorHAnsi" w:hAnsiTheme="minorHAnsi" w:cstheme="minorHAnsi"/>
        </w:rPr>
        <w:t xml:space="preserve"> a Páciens személyes tárgyaiért a </w:t>
      </w:r>
      <w:r w:rsidR="00706AD3">
        <w:rPr>
          <w:rFonts w:asciiTheme="minorHAnsi" w:hAnsiTheme="minorHAnsi" w:cstheme="minorHAnsi"/>
        </w:rPr>
        <w:t>Diagnosztikai Központ</w:t>
      </w:r>
      <w:r w:rsidRPr="00811B85">
        <w:rPr>
          <w:rFonts w:asciiTheme="minorHAnsi" w:hAnsiTheme="minorHAnsi" w:cstheme="minorHAnsi"/>
        </w:rPr>
        <w:t xml:space="preserve"> területén felelősséget nem vállal és nem köteles a Páciens </w:t>
      </w:r>
      <w:r w:rsidR="00706AD3">
        <w:rPr>
          <w:rFonts w:asciiTheme="minorHAnsi" w:hAnsiTheme="minorHAnsi" w:cstheme="minorHAnsi"/>
        </w:rPr>
        <w:t>Diagnosztikai Központ</w:t>
      </w:r>
      <w:r w:rsidRPr="00811B85">
        <w:rPr>
          <w:rFonts w:asciiTheme="minorHAnsi" w:hAnsiTheme="minorHAnsi" w:cstheme="minorHAnsi"/>
        </w:rPr>
        <w:t xml:space="preserve">ban felejtett tulajdonát (pl. kabát, esernyő, táska) megőrizni és a Páciensnek eljuttatni. </w:t>
      </w:r>
    </w:p>
    <w:p w14:paraId="6CE4F7FA" w14:textId="77777777" w:rsidR="00FA533E" w:rsidRPr="00811B85" w:rsidRDefault="00000000">
      <w:pPr>
        <w:pStyle w:val="Cmsor3"/>
        <w:ind w:left="-5"/>
        <w:rPr>
          <w:rFonts w:asciiTheme="minorHAnsi" w:hAnsiTheme="minorHAnsi" w:cstheme="minorHAnsi"/>
        </w:rPr>
      </w:pPr>
      <w:r w:rsidRPr="00811B85">
        <w:rPr>
          <w:rFonts w:asciiTheme="minorHAnsi" w:hAnsiTheme="minorHAnsi" w:cstheme="minorHAnsi"/>
        </w:rPr>
        <w:t xml:space="preserve">3. Díjazás </w:t>
      </w:r>
    </w:p>
    <w:p w14:paraId="270A2A3B" w14:textId="4F10E27A"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3.1. A Páciens a Szolgáltatás igénybevételéért Szolgáltatási díjat köteles fizetni. A Szolgáltatások díja megtalálható a </w:t>
      </w:r>
      <w:r w:rsidR="00641831">
        <w:rPr>
          <w:rFonts w:asciiTheme="minorHAnsi" w:hAnsiTheme="minorHAnsi" w:cstheme="minorHAnsi"/>
          <w:u w:val="single" w:color="000000"/>
        </w:rPr>
        <w:t>www.martonklinik.hu</w:t>
      </w:r>
      <w:r w:rsidRPr="00811B85">
        <w:rPr>
          <w:rFonts w:asciiTheme="minorHAnsi" w:hAnsiTheme="minorHAnsi" w:cstheme="minorHAnsi"/>
        </w:rPr>
        <w:t xml:space="preserve"> weboldalon, az Árak menüpontban. Az Árakról a Páciens továbbá a </w:t>
      </w:r>
      <w:r w:rsidR="00706AD3">
        <w:rPr>
          <w:rFonts w:asciiTheme="minorHAnsi" w:hAnsiTheme="minorHAnsi" w:cstheme="minorHAnsi"/>
        </w:rPr>
        <w:t>Diagnosztikai Központ</w:t>
      </w:r>
      <w:r w:rsidRPr="00811B85">
        <w:rPr>
          <w:rFonts w:asciiTheme="minorHAnsi" w:hAnsiTheme="minorHAnsi" w:cstheme="minorHAnsi"/>
        </w:rPr>
        <w:t xml:space="preserve"> </w:t>
      </w:r>
      <w:r w:rsidR="00641831">
        <w:rPr>
          <w:rFonts w:asciiTheme="minorHAnsi" w:hAnsiTheme="minorHAnsi" w:cstheme="minorHAnsi"/>
        </w:rPr>
        <w:t>2462 Martonvásár, Dózsa György út 10. szám alatti</w:t>
      </w:r>
      <w:r w:rsidRPr="00811B85">
        <w:rPr>
          <w:rFonts w:asciiTheme="minorHAnsi" w:hAnsiTheme="minorHAnsi" w:cstheme="minorHAnsi"/>
        </w:rPr>
        <w:t xml:space="preserve"> Recepción is tájékozódhat.  </w:t>
      </w:r>
    </w:p>
    <w:p w14:paraId="4C02EF60" w14:textId="06192A88" w:rsidR="00FA533E" w:rsidRPr="00811B85" w:rsidRDefault="00A228AB">
      <w:pPr>
        <w:ind w:left="-5" w:right="66"/>
        <w:rPr>
          <w:rFonts w:asciiTheme="minorHAnsi" w:hAnsiTheme="minorHAnsi" w:cstheme="minorHAnsi"/>
        </w:rPr>
      </w:pPr>
      <w:r>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szolgáltatásait OEP által nem finanszírozott humánegészségügyi járóbeteg-szakellátás keretében nyújtja, ezért Szolgáltatása díjköteles, melynek tényét Páciens az előjegyzés igénylésekor elfogadja. </w:t>
      </w:r>
    </w:p>
    <w:p w14:paraId="28ECA20D" w14:textId="1DA5D439"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Az </w:t>
      </w:r>
      <w:r w:rsidR="00706AD3">
        <w:rPr>
          <w:rFonts w:asciiTheme="minorHAnsi" w:hAnsiTheme="minorHAnsi" w:cstheme="minorHAnsi"/>
        </w:rPr>
        <w:t>Diagnosztikai Központ</w:t>
      </w:r>
      <w:r w:rsidRPr="00811B85">
        <w:rPr>
          <w:rFonts w:asciiTheme="minorHAnsi" w:hAnsiTheme="minorHAnsi" w:cstheme="minorHAnsi"/>
        </w:rPr>
        <w:t xml:space="preserve"> csak a Szolgáltatási Díj teljes egészében történő megfizetése esetében köteles elvégezni a Felek által külön meghatározott kezelést, vizsgálatot vagy terápiát.  </w:t>
      </w:r>
    </w:p>
    <w:p w14:paraId="19119C26" w14:textId="04E67F95"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w:t>
      </w:r>
      <w:r w:rsidR="00A228AB">
        <w:rPr>
          <w:rFonts w:asciiTheme="minorHAnsi" w:hAnsiTheme="minorHAnsi" w:cstheme="minorHAnsi"/>
        </w:rPr>
        <w:t xml:space="preserve">az </w:t>
      </w:r>
      <w:hyperlink r:id="rId12" w:history="1">
        <w:r w:rsidR="00A228AB" w:rsidRPr="00783828">
          <w:rPr>
            <w:rStyle w:val="Hiperhivatkozs"/>
            <w:rFonts w:asciiTheme="minorHAnsi" w:hAnsiTheme="minorHAnsi" w:cstheme="minorHAnsi"/>
          </w:rPr>
          <w:t>info@martonklinik.hu</w:t>
        </w:r>
      </w:hyperlink>
      <w:r w:rsidR="00A228AB">
        <w:rPr>
          <w:rFonts w:asciiTheme="minorHAnsi" w:hAnsiTheme="minorHAnsi" w:cstheme="minorHAnsi"/>
        </w:rPr>
        <w:t xml:space="preserve"> e-mail címre küldött üzenete alapján, </w:t>
      </w:r>
      <w:r w:rsidRPr="00811B85">
        <w:rPr>
          <w:rFonts w:asciiTheme="minorHAnsi" w:hAnsiTheme="minorHAnsi" w:cstheme="minorHAnsi"/>
        </w:rPr>
        <w:t xml:space="preserve">jogosult az általa igénybe venni kívánt szolgáltatásokról, kezelésekről, annak menetéről és várható költségeiről előzetesen </w:t>
      </w:r>
      <w:r w:rsidR="00A228AB">
        <w:rPr>
          <w:rFonts w:asciiTheme="minorHAnsi" w:hAnsiTheme="minorHAnsi" w:cstheme="minorHAnsi"/>
        </w:rPr>
        <w:t xml:space="preserve">írásbeli </w:t>
      </w:r>
      <w:r w:rsidRPr="00811B85">
        <w:rPr>
          <w:rFonts w:asciiTheme="minorHAnsi" w:hAnsiTheme="minorHAnsi" w:cstheme="minorHAnsi"/>
        </w:rPr>
        <w:t xml:space="preserve">tájékoztatást, árajánlatot kérni, azzal, hogy tudomásul veszi annak tényét, hogy az árajánlatban </w:t>
      </w:r>
      <w:proofErr w:type="spellStart"/>
      <w:r w:rsidRPr="00811B85">
        <w:rPr>
          <w:rFonts w:asciiTheme="minorHAnsi" w:hAnsiTheme="minorHAnsi" w:cstheme="minorHAnsi"/>
        </w:rPr>
        <w:t>előírányzott</w:t>
      </w:r>
      <w:proofErr w:type="spellEnd"/>
      <w:r w:rsidRPr="00811B85">
        <w:rPr>
          <w:rFonts w:asciiTheme="minorHAnsi" w:hAnsiTheme="minorHAnsi" w:cstheme="minorHAnsi"/>
        </w:rPr>
        <w:t xml:space="preserve"> díjtételek a kezelés befejezéséig, kizárólag a kezelés során előálló szakmai okok miatt módosulhatnak.  </w:t>
      </w:r>
    </w:p>
    <w:p w14:paraId="53A025F6"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lastRenderedPageBreak/>
        <w:t xml:space="preserve">A Szolgáltatási díj magában foglalja az orvosi-egészségügyi és egyéb kapcsolódó szolgáltatások kapcsán a Szolgáltató oldalán felmerülő valamennyi költséget. A Szolgáltatási díj megfizetésére a Páciens (illetve Páciens nevében helytálló Díjfizető) a Szolgáltató által kiállított, a számviteli jogszabályoknak megfelelő számla ellenében készpénzben, bankkártyával, továbbá Felek közötti külön megállapodás alapján előre- illetve utólagos banki átutalással történő fizetéssel köteles. Díjfizetés a járóbeteg szakállátás igénybevételével egyidőben, illetve számlába foglalt határnapon esedékes. Felek rögzítik, hogy a Szolgáltatási díj teljesítésének ütemezését a jelen fejezetben foglaltaktól eltérő módon is megállapíthatják, Felek külön írásos megállapodása alapján. </w:t>
      </w:r>
    </w:p>
    <w:p w14:paraId="41DD2522"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Amennyiben a Páciens a díjfizetést határnapra nem teljesíti, úgy Szolgáltató dönthet a késedelembe esett Páciens részére járóbeteg-szakellátási szolgáltatásból részben- vagy egészben történő kizárásáról, illetve a szolgáltatások nyújtását előfizetési finanszírozási konstrukcióhoz kötheti.  </w:t>
      </w:r>
    </w:p>
    <w:p w14:paraId="7F5E9451" w14:textId="243D9ABD" w:rsidR="00FA533E" w:rsidRDefault="00000000" w:rsidP="00A228AB">
      <w:pPr>
        <w:spacing w:after="0"/>
        <w:ind w:left="-5" w:right="66"/>
        <w:rPr>
          <w:rFonts w:asciiTheme="minorHAnsi" w:hAnsiTheme="minorHAnsi" w:cstheme="minorHAnsi"/>
        </w:rPr>
      </w:pPr>
      <w:r w:rsidRPr="00811B85">
        <w:rPr>
          <w:rFonts w:asciiTheme="minorHAnsi" w:hAnsiTheme="minorHAnsi" w:cstheme="minorHAnsi"/>
        </w:rPr>
        <w:t xml:space="preserve">A Páciens köteles a Szolgáltató részére a Szolgáltatási díjat annak esedékességekor hiánytalanul megfizetni, és ennek körében tudomásul veszi, hogy a Szolgáltatási díj teljesítésének elmaradása, illetve késedelme esetén a </w:t>
      </w:r>
      <w:r w:rsidR="00A228AB" w:rsidRPr="00811B85">
        <w:rPr>
          <w:rFonts w:asciiTheme="minorHAnsi" w:hAnsiTheme="minorHAnsi" w:cstheme="minorHAnsi"/>
        </w:rPr>
        <w:t>Szolgáltató jogosult a további járóbeteg-szakellátás nyújtását megtagadni. A Páciens tudomásul veszi továbbá, hogy amennyiben az általa megrendelt laborvizsgálat vagy képalkotó vizsgálat díját nem teljesíti annak esedékességekor, a Szolgáltató jogosult a Páciens előzetes értesítését mellőzve leghamarabb a számla esedékességét követő harmadik munkanapon a mintát vagy eredményt megsemmisíteni. A minta vagy eredmény jelen pont szerinti megsemmisítésével összefüggésben a Szolgáltató minden felelősségét kizárja</w:t>
      </w:r>
      <w:r w:rsidR="00A228AB">
        <w:rPr>
          <w:rFonts w:asciiTheme="minorHAnsi" w:hAnsiTheme="minorHAnsi" w:cstheme="minorHAnsi"/>
        </w:rPr>
        <w:t>.</w:t>
      </w:r>
    </w:p>
    <w:p w14:paraId="6A50EA4F" w14:textId="77777777" w:rsidR="00A228AB" w:rsidRPr="00811B85" w:rsidRDefault="00A228AB" w:rsidP="00A228AB">
      <w:pPr>
        <w:spacing w:after="0"/>
        <w:ind w:left="-5" w:right="66"/>
        <w:rPr>
          <w:rFonts w:asciiTheme="minorHAnsi" w:hAnsiTheme="minorHAnsi" w:cstheme="minorHAnsi"/>
        </w:rPr>
      </w:pPr>
    </w:p>
    <w:p w14:paraId="7146630E" w14:textId="2978409D"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3.3. A Díj(részletek) megfizetése számla ellenében történik, készpénzben vagy banki átutalás útján a </w:t>
      </w:r>
      <w:proofErr w:type="spellStart"/>
      <w:r w:rsidR="007449FA">
        <w:rPr>
          <w:rFonts w:asciiTheme="minorHAnsi" w:hAnsiTheme="minorHAnsi" w:cstheme="minorHAnsi"/>
        </w:rPr>
        <w:t>Mundi</w:t>
      </w:r>
      <w:proofErr w:type="spellEnd"/>
      <w:r w:rsidR="007449FA">
        <w:rPr>
          <w:rFonts w:asciiTheme="minorHAnsi" w:hAnsiTheme="minorHAnsi" w:cstheme="minorHAnsi"/>
        </w:rPr>
        <w:t xml:space="preserve"> </w:t>
      </w:r>
      <w:proofErr w:type="spellStart"/>
      <w:r w:rsidR="007449FA">
        <w:rPr>
          <w:rFonts w:asciiTheme="minorHAnsi" w:hAnsiTheme="minorHAnsi" w:cstheme="minorHAnsi"/>
        </w:rPr>
        <w:t>Medical</w:t>
      </w:r>
      <w:proofErr w:type="spellEnd"/>
      <w:r w:rsidR="007449FA">
        <w:rPr>
          <w:rFonts w:asciiTheme="minorHAnsi" w:hAnsiTheme="minorHAnsi" w:cstheme="minorHAnsi"/>
        </w:rPr>
        <w:t xml:space="preserve"> Bt.</w:t>
      </w:r>
      <w:r w:rsidRPr="00811B85">
        <w:rPr>
          <w:rFonts w:asciiTheme="minorHAnsi" w:hAnsiTheme="minorHAnsi" w:cstheme="minorHAnsi"/>
        </w:rPr>
        <w:t xml:space="preserve"> </w:t>
      </w:r>
      <w:r w:rsidR="007449FA">
        <w:rPr>
          <w:rFonts w:asciiTheme="minorHAnsi" w:hAnsiTheme="minorHAnsi" w:cstheme="minorHAnsi"/>
        </w:rPr>
        <w:t>K&amp;H Bank Zrt</w:t>
      </w:r>
      <w:r w:rsidRPr="007449FA">
        <w:rPr>
          <w:rFonts w:asciiTheme="minorHAnsi" w:hAnsiTheme="minorHAnsi" w:cstheme="minorHAnsi"/>
        </w:rPr>
        <w:t xml:space="preserve">.-nél vezetett </w:t>
      </w:r>
      <w:r w:rsidR="007449FA" w:rsidRPr="007449FA">
        <w:rPr>
          <w:rFonts w:asciiTheme="minorHAnsi" w:hAnsiTheme="minorHAnsi" w:cstheme="minorHAnsi"/>
        </w:rPr>
        <w:t>10403174-50526783-69751006</w:t>
      </w:r>
      <w:r w:rsidR="007449FA">
        <w:rPr>
          <w:rFonts w:asciiTheme="minorHAnsi" w:hAnsiTheme="minorHAnsi" w:cstheme="minorHAnsi"/>
        </w:rPr>
        <w:t xml:space="preserve"> </w:t>
      </w:r>
      <w:r w:rsidRPr="007449FA">
        <w:rPr>
          <w:rFonts w:asciiTheme="minorHAnsi" w:hAnsiTheme="minorHAnsi" w:cstheme="minorHAnsi"/>
        </w:rPr>
        <w:t>számú bankszámlájára történő utalással.</w:t>
      </w:r>
      <w:r w:rsidRPr="00811B85">
        <w:rPr>
          <w:rFonts w:asciiTheme="minorHAnsi" w:hAnsiTheme="minorHAnsi" w:cstheme="minorHAnsi"/>
        </w:rPr>
        <w:t xml:space="preserve">  </w:t>
      </w:r>
    </w:p>
    <w:p w14:paraId="6F06F6D6" w14:textId="0A83D494"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3.4. A </w:t>
      </w:r>
      <w:r w:rsidR="00706AD3">
        <w:rPr>
          <w:rFonts w:asciiTheme="minorHAnsi" w:hAnsiTheme="minorHAnsi" w:cstheme="minorHAnsi"/>
        </w:rPr>
        <w:t>Diagnosztikai Központ</w:t>
      </w:r>
      <w:r w:rsidRPr="00811B85">
        <w:rPr>
          <w:rFonts w:asciiTheme="minorHAnsi" w:hAnsiTheme="minorHAnsi" w:cstheme="minorHAnsi"/>
        </w:rPr>
        <w:t xml:space="preserve"> által meghirdetett egyedi akciók keretében (pl.: laborcsomag) a Páciens abban az esetben jogosult kedvezményes díjra, amennyiben a Páciens az akcióban meghirdetett feltételeket teljesíti. Amennyiben a Páciens az akciós feltételeket nem teljesíti, akkor a </w:t>
      </w:r>
      <w:r w:rsidR="00706AD3">
        <w:rPr>
          <w:rFonts w:asciiTheme="minorHAnsi" w:hAnsiTheme="minorHAnsi" w:cstheme="minorHAnsi"/>
        </w:rPr>
        <w:t>Diagnosztikai Központ</w:t>
      </w:r>
      <w:r w:rsidRPr="00811B85">
        <w:rPr>
          <w:rFonts w:asciiTheme="minorHAnsi" w:hAnsiTheme="minorHAnsi" w:cstheme="minorHAnsi"/>
        </w:rPr>
        <w:t xml:space="preserve"> a teljes, akció nélküli árnak megfelelő díjra jogosult.  </w:t>
      </w:r>
    </w:p>
    <w:p w14:paraId="79385830" w14:textId="640AFA41"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3.5. </w:t>
      </w:r>
      <w:r w:rsidR="00A228AB">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 ellenkező megállapodás hiányában – a Szolgáltatások elvégzését a teljes díj megfizetéséig megtagadhatja.  </w:t>
      </w:r>
    </w:p>
    <w:p w14:paraId="019C31BC" w14:textId="142F89AD" w:rsidR="00FA533E" w:rsidRPr="00811B85" w:rsidRDefault="00000000">
      <w:pPr>
        <w:ind w:left="-5" w:right="66"/>
        <w:rPr>
          <w:rFonts w:asciiTheme="minorHAnsi" w:hAnsiTheme="minorHAnsi" w:cstheme="minorHAnsi"/>
        </w:rPr>
      </w:pPr>
      <w:r w:rsidRPr="00811B85">
        <w:rPr>
          <w:rFonts w:asciiTheme="minorHAnsi" w:hAnsiTheme="minorHAnsi" w:cstheme="minorHAnsi"/>
        </w:rPr>
        <w:lastRenderedPageBreak/>
        <w:t xml:space="preserve">3.6. Amennyiben a </w:t>
      </w:r>
      <w:r w:rsidR="00706AD3">
        <w:rPr>
          <w:rFonts w:asciiTheme="minorHAnsi" w:hAnsiTheme="minorHAnsi" w:cstheme="minorHAnsi"/>
        </w:rPr>
        <w:t>Diagnosztikai Központ</w:t>
      </w:r>
      <w:r w:rsidRPr="00811B85">
        <w:rPr>
          <w:rFonts w:asciiTheme="minorHAnsi" w:hAnsiTheme="minorHAnsi" w:cstheme="minorHAnsi"/>
        </w:rPr>
        <w:t xml:space="preserve"> bármely okból (pl.: sikertelen mintavétel, eredménytelen vérvizsgálat, reklamációkezelés) a Páciens befizetésének visszautalása mellett dönt, úgy a díj visszautalását haladéktalanul, de legkésőbb a tárgyév december 31-ig köteles megtenni.  </w:t>
      </w:r>
    </w:p>
    <w:p w14:paraId="7CF241DA" w14:textId="0A9A365B" w:rsidR="00FA533E" w:rsidRPr="00811B85" w:rsidRDefault="00000000" w:rsidP="00A228AB">
      <w:pPr>
        <w:ind w:left="-5" w:right="66"/>
        <w:rPr>
          <w:rFonts w:asciiTheme="minorHAnsi" w:hAnsiTheme="minorHAnsi" w:cstheme="minorHAnsi"/>
        </w:rPr>
      </w:pPr>
      <w:r w:rsidRPr="00811B85">
        <w:rPr>
          <w:rFonts w:asciiTheme="minorHAnsi" w:hAnsiTheme="minorHAnsi" w:cstheme="minorHAnsi"/>
        </w:rPr>
        <w:t xml:space="preserve">3.7. A </w:t>
      </w:r>
      <w:r w:rsidR="00706AD3">
        <w:rPr>
          <w:rFonts w:asciiTheme="minorHAnsi" w:hAnsiTheme="minorHAnsi" w:cstheme="minorHAnsi"/>
        </w:rPr>
        <w:t>Diagnosztikai Központ</w:t>
      </w:r>
      <w:r w:rsidRPr="00811B85">
        <w:rPr>
          <w:rFonts w:asciiTheme="minorHAnsi" w:hAnsiTheme="minorHAnsi" w:cstheme="minorHAnsi"/>
        </w:rPr>
        <w:t xml:space="preserve">, szerződött egészségpénztári partnerei vonatkozásában lehetőséget biztosít a Páciens egészségpénztári intézet felé történő utólagos elszámolás igénybevételéhez szükséges számla kibocsátásra, annak megfelelő tartalmi és hivatkozási követelményeit figyelembe véve. A járóbeteg szolgáltatás igénybevételének helyszínén nincs lehetőség az egészségkártyával történő fizetésre. </w:t>
      </w:r>
    </w:p>
    <w:p w14:paraId="74D54C5E" w14:textId="77777777" w:rsidR="00FA533E" w:rsidRPr="00811B85" w:rsidRDefault="00000000">
      <w:pPr>
        <w:pStyle w:val="Cmsor3"/>
        <w:ind w:left="-5"/>
        <w:rPr>
          <w:rFonts w:asciiTheme="minorHAnsi" w:hAnsiTheme="minorHAnsi" w:cstheme="minorHAnsi"/>
        </w:rPr>
      </w:pPr>
      <w:r w:rsidRPr="00811B85">
        <w:rPr>
          <w:rFonts w:asciiTheme="minorHAnsi" w:hAnsiTheme="minorHAnsi" w:cstheme="minorHAnsi"/>
        </w:rPr>
        <w:t xml:space="preserve">4. Felelősség </w:t>
      </w:r>
    </w:p>
    <w:p w14:paraId="35DF9BE0" w14:textId="5558F463"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4.1. A </w:t>
      </w:r>
      <w:r w:rsidR="00706AD3">
        <w:rPr>
          <w:rFonts w:asciiTheme="minorHAnsi" w:hAnsiTheme="minorHAnsi" w:cstheme="minorHAnsi"/>
        </w:rPr>
        <w:t>Diagnosztikai Központ</w:t>
      </w:r>
      <w:r w:rsidRPr="00811B85">
        <w:rPr>
          <w:rFonts w:asciiTheme="minorHAnsi" w:hAnsiTheme="minorHAnsi" w:cstheme="minorHAnsi"/>
        </w:rPr>
        <w:t xml:space="preserve"> kizárólag csak olyan kárért tartozik felelősséggel a tevékenységére irányadó felelősségbiztosítás szerint, amelyet a </w:t>
      </w:r>
      <w:r w:rsidR="00706AD3">
        <w:rPr>
          <w:rFonts w:asciiTheme="minorHAnsi" w:hAnsiTheme="minorHAnsi" w:cstheme="minorHAnsi"/>
        </w:rPr>
        <w:t>Diagnosztikai Központ</w:t>
      </w:r>
      <w:r w:rsidRPr="00811B85">
        <w:rPr>
          <w:rFonts w:asciiTheme="minorHAnsi" w:hAnsiTheme="minorHAnsi" w:cstheme="minorHAnsi"/>
        </w:rPr>
        <w:t xml:space="preserve"> – beleértve a Személyzetet is – szándékosan vagy súlyos gondatlansággal okozott, és amelyek kifejezetten és közvetlenül a szolgáltatás nyújtásával vagy </w:t>
      </w:r>
      <w:r w:rsidR="00A228AB">
        <w:rPr>
          <w:rFonts w:asciiTheme="minorHAnsi" w:hAnsiTheme="minorHAnsi" w:cstheme="minorHAnsi"/>
        </w:rPr>
        <w:t>a</w:t>
      </w:r>
      <w:r w:rsidRPr="00811B85">
        <w:rPr>
          <w:rFonts w:asciiTheme="minorHAnsi" w:hAnsiTheme="minorHAnsi" w:cstheme="minorHAnsi"/>
        </w:rPr>
        <w:t xml:space="preserve"> </w:t>
      </w:r>
      <w:r w:rsidR="00706AD3">
        <w:rPr>
          <w:rFonts w:asciiTheme="minorHAnsi" w:hAnsiTheme="minorHAnsi" w:cstheme="minorHAnsi"/>
        </w:rPr>
        <w:t>Diagnosztikai Központ</w:t>
      </w:r>
      <w:r w:rsidRPr="00811B85">
        <w:rPr>
          <w:rFonts w:asciiTheme="minorHAnsi" w:hAnsiTheme="minorHAnsi" w:cstheme="minorHAnsi"/>
        </w:rPr>
        <w:t xml:space="preserve"> – beleértve a Személyzetet is – magatartásával állnak összefüggésben. </w:t>
      </w:r>
    </w:p>
    <w:p w14:paraId="5E6B9F3D"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Szolgáltató szolgáltatásait a Páciens egyéni elhatározása, saját döntése alapján veszi igénybe, és a szerződéskötéssel, ideértve a ráutaló magatartással létrejött szerződést is tudomásul veszi, hogy minden orvosi beavatkozás, kezelés kockázattal jár és mindazon kockázatot, amelyért az orvos nem tehető felelőssé, a betegnek kell viselnie. A Páciens tudomással bír arról is, hogy az egyes betegeknél a gyógyulás menete és időtartama eltérő lehet, vagy az átlagostól eltérhet. A Szolgáltató nem vállal felelősséget azokért a következményekért, amelyek abból erednek, hogy a Páciens a Szolgáltatási Szerződésből eredő kötelezettségeit szándékosan vagy súlyos gondatlanságból megszegi, illetve az orvosok és az ellátásban közreműködők egyéb, gyógyulással illetőleg a gyógykezeléssel kapcsolatos utasításait nem tartja be, az előírt gyógyszert nem szedi be vagy, nem az orvosi rendelvénynek megfelelően szedi, illetőleg az előírt terápiát nem az orvosi rendelvénynek megfelelően alkalmazza; valamint azért, hogy az elrendelt terápia mellett más szolgáltatótól további terápiát vesz igénybe és ezt nem tudatta részletesen a Szolgáltató orvosával, aki emiatt az esetleges kölcsönhatások és mellékhatások kivédését nem tudta mérlegelni.  </w:t>
      </w:r>
    </w:p>
    <w:p w14:paraId="61C8D035" w14:textId="50A462DD" w:rsidR="00FA533E" w:rsidRPr="00811B85" w:rsidRDefault="00000000">
      <w:pPr>
        <w:spacing w:after="0"/>
        <w:ind w:left="-5" w:right="66"/>
        <w:rPr>
          <w:rFonts w:asciiTheme="minorHAnsi" w:hAnsiTheme="minorHAnsi" w:cstheme="minorHAnsi"/>
        </w:rPr>
      </w:pPr>
      <w:r w:rsidRPr="00811B85">
        <w:rPr>
          <w:rFonts w:asciiTheme="minorHAnsi" w:hAnsiTheme="minorHAnsi" w:cstheme="minorHAnsi"/>
        </w:rPr>
        <w:t xml:space="preserve">A Páciens tudomásul veszi azt is, hogy amennyiben az előírt sorozatkezelést megszakítja vagy késlelteti, úgy ezzel a kezelés eredményességét veszélyezteti. </w:t>
      </w:r>
    </w:p>
    <w:p w14:paraId="6FE8746B" w14:textId="77777777" w:rsidR="00FA533E" w:rsidRPr="00811B85" w:rsidRDefault="00000000">
      <w:pPr>
        <w:ind w:left="-15" w:firstLine="9074"/>
        <w:rPr>
          <w:rFonts w:asciiTheme="minorHAnsi" w:hAnsiTheme="minorHAnsi" w:cstheme="minorHAnsi"/>
        </w:rPr>
      </w:pPr>
      <w:r w:rsidRPr="00811B85">
        <w:rPr>
          <w:rFonts w:asciiTheme="minorHAnsi" w:hAnsiTheme="minorHAnsi" w:cstheme="minorHAnsi"/>
          <w:color w:val="44546A"/>
        </w:rPr>
        <w:t xml:space="preserve"> </w:t>
      </w:r>
      <w:r w:rsidRPr="00811B85">
        <w:rPr>
          <w:rFonts w:asciiTheme="minorHAnsi" w:hAnsiTheme="minorHAnsi" w:cstheme="minorHAnsi"/>
        </w:rPr>
        <w:t xml:space="preserve">A sorozatkezeléssel kapcsolatos együttműködési kötelezettség megsértésének tényét a </w:t>
      </w:r>
      <w:r w:rsidRPr="00811B85">
        <w:rPr>
          <w:rFonts w:asciiTheme="minorHAnsi" w:hAnsiTheme="minorHAnsi" w:cstheme="minorHAnsi"/>
        </w:rPr>
        <w:lastRenderedPageBreak/>
        <w:t xml:space="preserve">Szolgáltató a Páciens egészségügyi dokumentációjában feltüntetheti. A sorozatkezelés elmaradásából vagy késedelmes legfolytatásából származó, Páciensnek felróható károkért a Szolgáltató saját felelősségét teljes mértékben kizárja.  </w:t>
      </w:r>
    </w:p>
    <w:p w14:paraId="43C70DAE"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tudomásul veszi továbbá, hogy amennyiben vizsgálat(ok) céljából mintavételre került sor, azonban az eredményekért nem jelentkezik a mintavételt követő időszakban az eredmények várható elkészültének idejéig, a Szolgáltató nem vállal felelősséget az elmaradt terápia miatti esetleges egészségkárosodásért.  </w:t>
      </w:r>
    </w:p>
    <w:p w14:paraId="466499C3" w14:textId="4F575AE9"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köteles az elérhetőségi adataikban bekövetkezett változásról a változást követő legkésőbb 2 napon belül a Szolgáltatót tájékoztatni. A Szolgáltató az adataiban bekövetkezett változásokat mindenkor a honlapján teszi közzé. Szolgáltató részéről kellő, elégséges tájékoztatásnak minősül a webes felületén való közzététellel. E kötelezettség elmulasztása esetén a mulasztó felet terheli az értesítés elmaradásából eredő minden hátrányos következmény. </w:t>
      </w:r>
    </w:p>
    <w:p w14:paraId="1C6BA79B" w14:textId="6547767B" w:rsidR="00FA533E" w:rsidRPr="007449FA" w:rsidRDefault="00000000">
      <w:pPr>
        <w:ind w:left="-5" w:right="66"/>
        <w:rPr>
          <w:rFonts w:asciiTheme="minorHAnsi" w:hAnsiTheme="minorHAnsi" w:cstheme="minorHAnsi"/>
        </w:rPr>
      </w:pPr>
      <w:r w:rsidRPr="007449FA">
        <w:rPr>
          <w:rFonts w:asciiTheme="minorHAnsi" w:hAnsiTheme="minorHAnsi" w:cstheme="minorHAnsi"/>
        </w:rPr>
        <w:t xml:space="preserve">4.2. Tekintettel arra, hogy az emelt szintű kezelések a közismert (a pácienstájékoztatóban felsorolt) kockázatokon túl speciális, elsődlegesen elsődleges esztétikai panaszokat okozó elváltozások, bevérzések, bőr elszíneződések, változó vastagságú hegek stb. keletkezhetek a Páciens részére nyújtott Szolgáltatás következtében, a </w:t>
      </w:r>
      <w:r w:rsidR="00706AD3" w:rsidRPr="007449FA">
        <w:rPr>
          <w:rFonts w:asciiTheme="minorHAnsi" w:hAnsiTheme="minorHAnsi" w:cstheme="minorHAnsi"/>
        </w:rPr>
        <w:t>Diagnosztikai Központ</w:t>
      </w:r>
      <w:r w:rsidRPr="007449FA">
        <w:rPr>
          <w:rFonts w:asciiTheme="minorHAnsi" w:hAnsiTheme="minorHAnsi" w:cstheme="minorHAnsi"/>
        </w:rPr>
        <w:t xml:space="preserve"> az ezzel kapcsolatos felelősségét a 4.1. pontban foglaltak kivételével kizárja.  </w:t>
      </w:r>
    </w:p>
    <w:p w14:paraId="6909B003" w14:textId="019944B9" w:rsidR="00FA533E" w:rsidRPr="00811B85" w:rsidRDefault="00000000">
      <w:pPr>
        <w:ind w:left="-5" w:right="66"/>
        <w:rPr>
          <w:rFonts w:asciiTheme="minorHAnsi" w:hAnsiTheme="minorHAnsi" w:cstheme="minorHAnsi"/>
        </w:rPr>
      </w:pPr>
      <w:r w:rsidRPr="007449FA">
        <w:rPr>
          <w:rFonts w:asciiTheme="minorHAnsi" w:hAnsiTheme="minorHAnsi" w:cstheme="minorHAnsi"/>
        </w:rPr>
        <w:t xml:space="preserve">4.3. A </w:t>
      </w:r>
      <w:r w:rsidR="00706AD3" w:rsidRPr="007449FA">
        <w:rPr>
          <w:rFonts w:asciiTheme="minorHAnsi" w:hAnsiTheme="minorHAnsi" w:cstheme="minorHAnsi"/>
        </w:rPr>
        <w:t>Diagnosztikai Központ</w:t>
      </w:r>
      <w:r w:rsidRPr="007449FA">
        <w:rPr>
          <w:rFonts w:asciiTheme="minorHAnsi" w:hAnsiTheme="minorHAnsi" w:cstheme="minorHAnsi"/>
        </w:rPr>
        <w:t xml:space="preserve"> mindent megtesz és a tőle elvárható legnagyobb gondossággal, szakismerettel jár el a kívánt hatás, eredmény elérése érdekében, de a Páciens tudomásul veszi, hogy a szervezet biológiai reagáló képességétől, valamint az előre nem látható</w:t>
      </w:r>
      <w:r w:rsidRPr="00811B85">
        <w:rPr>
          <w:rFonts w:asciiTheme="minorHAnsi" w:hAnsiTheme="minorHAnsi" w:cstheme="minorHAnsi"/>
        </w:rPr>
        <w:t xml:space="preserve"> kockázatoktól függően a várható eredmény és a végleges gyógyulási idő az átlagostól eltérhet, mely eltérés miatt a Páciens semmilyen kártérítési igénnyel nem léphet fel. </w:t>
      </w:r>
    </w:p>
    <w:p w14:paraId="3ACE5E62" w14:textId="1D576C07" w:rsidR="00FA533E" w:rsidRPr="00811B85" w:rsidRDefault="00000000" w:rsidP="00A228AB">
      <w:pPr>
        <w:ind w:left="-5" w:right="66"/>
        <w:rPr>
          <w:rFonts w:asciiTheme="minorHAnsi" w:hAnsiTheme="minorHAnsi" w:cstheme="minorHAnsi"/>
        </w:rPr>
      </w:pPr>
      <w:r w:rsidRPr="00811B85">
        <w:rPr>
          <w:rFonts w:asciiTheme="minorHAnsi" w:hAnsiTheme="minorHAnsi" w:cstheme="minorHAnsi"/>
        </w:rPr>
        <w:t xml:space="preserve">4.4. A Páciens tudomásul veszi, hogy a beavatkozáskor közreműködő Személyzet kizárólag szakmai felelősséget vállalhat, azaz a beavatkozást felelősségteljesen, a legnagyobb körültekintéssel, a legjobb tudása szerint végzi el az Egészségügyről szóló 1997. évi CLIV. tv. által előírt módon és biztosítja a szükséges kontrollvizsgálatot, szükség szerinti kötéscserét, továbbá a varratszedést az előre egyeztetett időpontban. </w:t>
      </w:r>
    </w:p>
    <w:p w14:paraId="1A07B630" w14:textId="218A61E3"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4.5 A </w:t>
      </w:r>
      <w:r w:rsidR="00706AD3">
        <w:rPr>
          <w:rFonts w:asciiTheme="minorHAnsi" w:hAnsiTheme="minorHAnsi" w:cstheme="minorHAnsi"/>
        </w:rPr>
        <w:t>Diagnosztikai Központ</w:t>
      </w:r>
      <w:r w:rsidRPr="00811B85">
        <w:rPr>
          <w:rFonts w:asciiTheme="minorHAnsi" w:hAnsiTheme="minorHAnsi" w:cstheme="minorHAnsi"/>
        </w:rPr>
        <w:t xml:space="preserve"> nem vállal felelősséget olyan szövődményekért, vagy egyéb betegségekért, mely abból ered, hogy a Páciens jelen ÁSZF-ben, vagy a külön szerződésben foglalt kötelezettségeit vagy egyéb, a </w:t>
      </w:r>
      <w:r w:rsidR="00706AD3">
        <w:rPr>
          <w:rFonts w:asciiTheme="minorHAnsi" w:hAnsiTheme="minorHAnsi" w:cstheme="minorHAnsi"/>
        </w:rPr>
        <w:t>Diagnosztikai Központ</w:t>
      </w:r>
      <w:r w:rsidRPr="00811B85">
        <w:rPr>
          <w:rFonts w:asciiTheme="minorHAnsi" w:hAnsiTheme="minorHAnsi" w:cstheme="minorHAnsi"/>
        </w:rPr>
        <w:t xml:space="preserve"> nevében eljáró személy, orvos által </w:t>
      </w:r>
      <w:r w:rsidRPr="00811B85">
        <w:rPr>
          <w:rFonts w:asciiTheme="minorHAnsi" w:hAnsiTheme="minorHAnsi" w:cstheme="minorHAnsi"/>
        </w:rPr>
        <w:lastRenderedPageBreak/>
        <w:t xml:space="preserve">adott utasításokat, javaslatokat vagy tanácsokat nem tartja be vagy azokat szándékosan vagy súlyos gondatlanságból megszegi.  </w:t>
      </w:r>
    </w:p>
    <w:p w14:paraId="34E50816" w14:textId="416C03E2" w:rsidR="00FA533E" w:rsidRPr="007449FA" w:rsidRDefault="00000000">
      <w:pPr>
        <w:ind w:left="-5" w:right="66"/>
        <w:rPr>
          <w:rFonts w:asciiTheme="minorHAnsi" w:hAnsiTheme="minorHAnsi" w:cstheme="minorHAnsi"/>
        </w:rPr>
      </w:pPr>
      <w:r w:rsidRPr="00811B85">
        <w:rPr>
          <w:rFonts w:asciiTheme="minorHAnsi" w:hAnsiTheme="minorHAnsi" w:cstheme="minorHAnsi"/>
        </w:rPr>
        <w:t xml:space="preserve">4.6 </w:t>
      </w:r>
      <w:r w:rsidRPr="007449FA">
        <w:rPr>
          <w:rFonts w:asciiTheme="minorHAnsi" w:hAnsiTheme="minorHAnsi" w:cstheme="minorHAnsi"/>
        </w:rPr>
        <w:t>Páciens tudomással bír róla, hogy valamennyi sebészeti beavatkozás kockázattal jár</w:t>
      </w:r>
      <w:r w:rsidR="00A228AB" w:rsidRPr="007449FA">
        <w:rPr>
          <w:rFonts w:asciiTheme="minorHAnsi" w:hAnsiTheme="minorHAnsi" w:cstheme="minorHAnsi"/>
        </w:rPr>
        <w:t>,</w:t>
      </w:r>
      <w:r w:rsidRPr="007449FA">
        <w:rPr>
          <w:rFonts w:asciiTheme="minorHAnsi" w:hAnsiTheme="minorHAnsi" w:cstheme="minorHAnsi"/>
        </w:rPr>
        <w:t xml:space="preserve"> és</w:t>
      </w:r>
      <w:r w:rsidR="0003786E" w:rsidRPr="007449FA">
        <w:rPr>
          <w:rFonts w:asciiTheme="minorHAnsi" w:hAnsiTheme="minorHAnsi" w:cstheme="minorHAnsi"/>
        </w:rPr>
        <w:t xml:space="preserve"> </w:t>
      </w:r>
      <w:proofErr w:type="gramStart"/>
      <w:r w:rsidRPr="007449FA">
        <w:rPr>
          <w:rFonts w:asciiTheme="minorHAnsi" w:hAnsiTheme="minorHAnsi" w:cstheme="minorHAnsi"/>
        </w:rPr>
        <w:t>egyes</w:t>
      </w:r>
      <w:r w:rsidR="00C14C26" w:rsidRPr="007449FA">
        <w:rPr>
          <w:rFonts w:asciiTheme="minorHAnsi" w:hAnsiTheme="minorHAnsi" w:cstheme="minorHAnsi"/>
        </w:rPr>
        <w:t xml:space="preserve"> </w:t>
      </w:r>
      <w:r w:rsidRPr="007449FA">
        <w:rPr>
          <w:rFonts w:asciiTheme="minorHAnsi" w:hAnsiTheme="minorHAnsi" w:cstheme="minorHAnsi"/>
        </w:rPr>
        <w:t>esetekben</w:t>
      </w:r>
      <w:proofErr w:type="gramEnd"/>
      <w:r w:rsidR="0003786E" w:rsidRPr="007449FA">
        <w:rPr>
          <w:rFonts w:asciiTheme="minorHAnsi" w:hAnsiTheme="minorHAnsi" w:cstheme="minorHAnsi"/>
        </w:rPr>
        <w:t xml:space="preserve"> </w:t>
      </w:r>
      <w:r w:rsidRPr="007449FA">
        <w:rPr>
          <w:rFonts w:asciiTheme="minorHAnsi" w:hAnsiTheme="minorHAnsi" w:cstheme="minorHAnsi"/>
        </w:rPr>
        <w:t xml:space="preserve">utólag, az ellátás során előre nem látható szövődmény jelentkezhet a leggondosabb orvosi ellátás ellenére. A műtéti beavatkozások során előforduló szövődmény lehet a vérzés, sebnyílás, fertőzés, gyulladás, </w:t>
      </w:r>
      <w:proofErr w:type="spellStart"/>
      <w:r w:rsidRPr="007449FA">
        <w:rPr>
          <w:rFonts w:asciiTheme="minorHAnsi" w:hAnsiTheme="minorHAnsi" w:cstheme="minorHAnsi"/>
        </w:rPr>
        <w:t>gyógyszerezés</w:t>
      </w:r>
      <w:proofErr w:type="spellEnd"/>
      <w:r w:rsidRPr="007449FA">
        <w:rPr>
          <w:rFonts w:asciiTheme="minorHAnsi" w:hAnsiTheme="minorHAnsi" w:cstheme="minorHAnsi"/>
        </w:rPr>
        <w:t xml:space="preserve"> mellékhatásaként allergiás reakció, sebgyógyulási problémák, </w:t>
      </w:r>
      <w:proofErr w:type="spellStart"/>
      <w:r w:rsidRPr="007449FA">
        <w:rPr>
          <w:rFonts w:asciiTheme="minorHAnsi" w:hAnsiTheme="minorHAnsi" w:cstheme="minorHAnsi"/>
        </w:rPr>
        <w:t>keloidos</w:t>
      </w:r>
      <w:proofErr w:type="spellEnd"/>
      <w:r w:rsidRPr="007449FA">
        <w:rPr>
          <w:rFonts w:asciiTheme="minorHAnsi" w:hAnsiTheme="minorHAnsi" w:cstheme="minorHAnsi"/>
        </w:rPr>
        <w:t xml:space="preserve"> hegesedés. Helyi érzéstelenítés ritkán előforduló veszélyei közé sorolható az allergiás reakció. </w:t>
      </w:r>
    </w:p>
    <w:p w14:paraId="5173F3C1" w14:textId="77777777" w:rsidR="00FA533E" w:rsidRPr="007449FA" w:rsidRDefault="00000000">
      <w:pPr>
        <w:ind w:left="-5" w:right="66"/>
        <w:rPr>
          <w:rFonts w:asciiTheme="minorHAnsi" w:hAnsiTheme="minorHAnsi" w:cstheme="minorHAnsi"/>
        </w:rPr>
      </w:pPr>
      <w:r w:rsidRPr="007449FA">
        <w:rPr>
          <w:rFonts w:asciiTheme="minorHAnsi" w:hAnsiTheme="minorHAnsi" w:cstheme="minorHAnsi"/>
        </w:rPr>
        <w:t xml:space="preserve">A műtéti szövődmények kifejezetten ritkák és a legtöbb esetben, előre nem jósolhatók. A sebészeti, bőrgyógyászati, </w:t>
      </w:r>
      <w:proofErr w:type="spellStart"/>
      <w:r w:rsidRPr="007449FA">
        <w:rPr>
          <w:rFonts w:asciiTheme="minorHAnsi" w:hAnsiTheme="minorHAnsi" w:cstheme="minorHAnsi"/>
        </w:rPr>
        <w:t>proktológiai</w:t>
      </w:r>
      <w:proofErr w:type="spellEnd"/>
      <w:r w:rsidRPr="007449FA">
        <w:rPr>
          <w:rFonts w:asciiTheme="minorHAnsi" w:hAnsiTheme="minorHAnsi" w:cstheme="minorHAnsi"/>
        </w:rPr>
        <w:t xml:space="preserve"> és egyéb, műtéti beavatkozáson történő részvétel önkéntes, melynek tényét a páciens az ellátás igénylésével, valamint jelen beleegyező nyilatkozat aláírásával elismer, továbbá ezzel egyidőben a beavatkozással járó szövődmények előfordulásának kockázatát elfogadja és viseli. </w:t>
      </w:r>
    </w:p>
    <w:p w14:paraId="685B230E" w14:textId="2855D27F" w:rsidR="00FA533E" w:rsidRPr="007449FA" w:rsidRDefault="00000000">
      <w:pPr>
        <w:ind w:left="-5" w:right="66"/>
        <w:rPr>
          <w:rFonts w:asciiTheme="minorHAnsi" w:hAnsiTheme="minorHAnsi" w:cstheme="minorHAnsi"/>
        </w:rPr>
      </w:pPr>
      <w:r w:rsidRPr="007449FA">
        <w:rPr>
          <w:rFonts w:asciiTheme="minorHAnsi" w:hAnsiTheme="minorHAnsi" w:cstheme="minorHAnsi"/>
        </w:rPr>
        <w:t xml:space="preserve">A beavatkozásokkal kapcsolatos kockázatok viselésére vonatkozóan részletes szabályozást az ÁSZF 2.5, 4,1, 4.2, 4.3, 4.4, 4.5 pontja tartalmazza, mely a </w:t>
      </w:r>
      <w:r w:rsidR="007449FA">
        <w:rPr>
          <w:rFonts w:asciiTheme="minorHAnsi" w:hAnsiTheme="minorHAnsi" w:cstheme="minorHAnsi"/>
        </w:rPr>
        <w:t xml:space="preserve">Marton </w:t>
      </w:r>
      <w:proofErr w:type="spellStart"/>
      <w:r w:rsidR="007449FA">
        <w:rPr>
          <w:rFonts w:asciiTheme="minorHAnsi" w:hAnsiTheme="minorHAnsi" w:cstheme="minorHAnsi"/>
        </w:rPr>
        <w:t>Klinik</w:t>
      </w:r>
      <w:proofErr w:type="spellEnd"/>
      <w:r w:rsidRPr="007449FA">
        <w:rPr>
          <w:rFonts w:asciiTheme="minorHAnsi" w:hAnsiTheme="minorHAnsi" w:cstheme="minorHAnsi"/>
        </w:rPr>
        <w:t xml:space="preserve"> honlapján nyilvánosan elérhető.  </w:t>
      </w:r>
    </w:p>
    <w:p w14:paraId="7F11E232" w14:textId="0BEAF672" w:rsidR="00FA533E" w:rsidRPr="00600E0A" w:rsidRDefault="00000000" w:rsidP="00A228AB">
      <w:pPr>
        <w:ind w:left="-5" w:right="66"/>
        <w:rPr>
          <w:rFonts w:asciiTheme="minorHAnsi" w:hAnsiTheme="minorHAnsi" w:cstheme="minorHAnsi"/>
        </w:rPr>
      </w:pPr>
      <w:r w:rsidRPr="00600E0A">
        <w:rPr>
          <w:rFonts w:asciiTheme="minorHAnsi" w:hAnsiTheme="minorHAnsi" w:cstheme="minorHAnsi"/>
        </w:rPr>
        <w:t xml:space="preserve">A beavatkozást követően fellépő, nem azonnali beavatkozást igénylő szövődmény, panasz esetén intézményünket keresheti kontroll igényével kapcsolatban. Amennyiben a jelentkező szövődmény akut, azonnali beavatkozást igénylő, úgy kérjük haladéktalanul keresse fel a lakóhelye szerint területileg illetékes sürgősségi betegellátót. </w:t>
      </w:r>
    </w:p>
    <w:p w14:paraId="2037330F" w14:textId="67EB4F70" w:rsidR="00600E0A" w:rsidRPr="00600E0A" w:rsidRDefault="00000000" w:rsidP="00600E0A">
      <w:pPr>
        <w:pStyle w:val="Cmsor3"/>
        <w:ind w:left="-5"/>
        <w:rPr>
          <w:rFonts w:asciiTheme="minorHAnsi" w:hAnsiTheme="minorHAnsi" w:cstheme="minorHAnsi"/>
        </w:rPr>
      </w:pPr>
      <w:r w:rsidRPr="00600E0A">
        <w:rPr>
          <w:rFonts w:asciiTheme="minorHAnsi" w:hAnsiTheme="minorHAnsi" w:cstheme="minorHAnsi"/>
        </w:rPr>
        <w:t xml:space="preserve">5. </w:t>
      </w:r>
      <w:r w:rsidR="00600E0A" w:rsidRPr="00600E0A">
        <w:rPr>
          <w:rFonts w:asciiTheme="minorHAnsi" w:hAnsiTheme="minorHAnsi" w:cstheme="minorHAnsi"/>
        </w:rPr>
        <w:t>Panaszkezelés</w:t>
      </w:r>
    </w:p>
    <w:p w14:paraId="177FCACC" w14:textId="77777777" w:rsidR="00F95AD2" w:rsidRDefault="00600E0A" w:rsidP="00600E0A">
      <w:pPr>
        <w:ind w:left="0"/>
        <w:rPr>
          <w:rFonts w:asciiTheme="minorHAnsi" w:hAnsiTheme="minorHAnsi" w:cstheme="minorHAnsi"/>
          <w:lang w:val="hu-HU" w:eastAsia="hu-HU"/>
        </w:rPr>
      </w:pPr>
      <w:r w:rsidRPr="00600E0A">
        <w:rPr>
          <w:rFonts w:asciiTheme="minorHAnsi" w:hAnsiTheme="minorHAnsi" w:cstheme="minorHAnsi"/>
          <w:lang w:val="hu-HU" w:eastAsia="hu-HU"/>
        </w:rPr>
        <w:t>5.1</w:t>
      </w:r>
      <w:r>
        <w:rPr>
          <w:rFonts w:asciiTheme="minorHAnsi" w:hAnsiTheme="minorHAnsi" w:cstheme="minorHAnsi"/>
          <w:lang w:val="hu-HU" w:eastAsia="hu-HU"/>
        </w:rPr>
        <w:t xml:space="preserve"> A Páciens a Diagnosztikai Központtal fennálló jogviszonya keretében jogosult a Diagnosztikai Központ eljárásával kapcsolatban panaszt emelni. </w:t>
      </w:r>
    </w:p>
    <w:p w14:paraId="4D7FA5F5" w14:textId="541AB6A6" w:rsidR="00600E0A" w:rsidRDefault="00F95AD2" w:rsidP="00F95AD2">
      <w:pPr>
        <w:ind w:left="0"/>
        <w:rPr>
          <w:rFonts w:asciiTheme="minorHAnsi" w:hAnsiTheme="minorHAnsi" w:cstheme="minorHAnsi"/>
          <w:lang w:val="hu-HU" w:eastAsia="hu-HU"/>
        </w:rPr>
      </w:pPr>
      <w:r>
        <w:rPr>
          <w:rFonts w:asciiTheme="minorHAnsi" w:hAnsiTheme="minorHAnsi" w:cstheme="minorHAnsi"/>
          <w:lang w:val="hu-HU" w:eastAsia="hu-HU"/>
        </w:rPr>
        <w:t xml:space="preserve">5.2 </w:t>
      </w:r>
      <w:r w:rsidR="00600E0A">
        <w:rPr>
          <w:rFonts w:asciiTheme="minorHAnsi" w:hAnsiTheme="minorHAnsi" w:cstheme="minorHAnsi"/>
          <w:lang w:val="hu-HU" w:eastAsia="hu-HU"/>
        </w:rPr>
        <w:t xml:space="preserve">A panaszt a Páciens egyrészt írásban teheti meg, az </w:t>
      </w:r>
      <w:hyperlink r:id="rId13" w:history="1">
        <w:r w:rsidR="00600E0A" w:rsidRPr="003761B2">
          <w:rPr>
            <w:rStyle w:val="Hiperhivatkozs"/>
            <w:rFonts w:asciiTheme="minorHAnsi" w:hAnsiTheme="minorHAnsi" w:cstheme="minorHAnsi"/>
            <w:lang w:val="hu-HU" w:eastAsia="hu-HU"/>
          </w:rPr>
          <w:t>info@martonklinik.hu</w:t>
        </w:r>
      </w:hyperlink>
      <w:r w:rsidR="00600E0A">
        <w:rPr>
          <w:rFonts w:asciiTheme="minorHAnsi" w:hAnsiTheme="minorHAnsi" w:cstheme="minorHAnsi"/>
          <w:lang w:val="hu-HU" w:eastAsia="hu-HU"/>
        </w:rPr>
        <w:t xml:space="preserve"> e-mail címre történő levél megküldésével; másrészt fordulhat közvetlenül az illetékes betegjogi képviselőhöz, a képviselőnek a Diagnosztikai Központ várójában kifüggesztett elérhetőségei valamelyikén. </w:t>
      </w:r>
    </w:p>
    <w:p w14:paraId="05C69DAA" w14:textId="0DD589F8" w:rsidR="00600E0A" w:rsidRDefault="00F95AD2" w:rsidP="00600E0A">
      <w:pPr>
        <w:ind w:left="0"/>
        <w:rPr>
          <w:rFonts w:asciiTheme="minorHAnsi" w:hAnsiTheme="minorHAnsi" w:cstheme="minorHAnsi"/>
          <w:lang w:val="hu-HU" w:eastAsia="hu-HU"/>
        </w:rPr>
      </w:pPr>
      <w:r>
        <w:rPr>
          <w:rFonts w:asciiTheme="minorHAnsi" w:hAnsiTheme="minorHAnsi" w:cstheme="minorHAnsi"/>
          <w:lang w:val="hu-HU" w:eastAsia="hu-HU"/>
        </w:rPr>
        <w:t xml:space="preserve">5.3 </w:t>
      </w:r>
      <w:r w:rsidR="00600E0A">
        <w:rPr>
          <w:rFonts w:asciiTheme="minorHAnsi" w:hAnsiTheme="minorHAnsi" w:cstheme="minorHAnsi"/>
          <w:lang w:val="hu-HU" w:eastAsia="hu-HU"/>
        </w:rPr>
        <w:t xml:space="preserve">Amennyiben a Páciens </w:t>
      </w:r>
      <w:r>
        <w:rPr>
          <w:rFonts w:asciiTheme="minorHAnsi" w:hAnsiTheme="minorHAnsi" w:cstheme="minorHAnsi"/>
          <w:lang w:val="hu-HU" w:eastAsia="hu-HU"/>
        </w:rPr>
        <w:t>e-mailt ír a Diagnosztikai Központnak, úgy a Szolgáltató köteles 5 munkanapon belül érdemi választ adni a panaszra. Ha a Páciens a választ nem fogadja el, panaszával a betegjogi képviselőhöz fordulhat.</w:t>
      </w:r>
    </w:p>
    <w:p w14:paraId="5F4A6AB4" w14:textId="37AF0010" w:rsidR="00F95AD2" w:rsidRDefault="00F95AD2" w:rsidP="00600E0A">
      <w:pPr>
        <w:ind w:left="0"/>
        <w:rPr>
          <w:rFonts w:asciiTheme="minorHAnsi" w:hAnsiTheme="minorHAnsi" w:cstheme="minorHAnsi"/>
          <w:lang w:val="hu-HU" w:eastAsia="hu-HU"/>
        </w:rPr>
      </w:pPr>
      <w:r>
        <w:rPr>
          <w:rFonts w:asciiTheme="minorHAnsi" w:hAnsiTheme="minorHAnsi" w:cstheme="minorHAnsi"/>
          <w:lang w:val="hu-HU" w:eastAsia="hu-HU"/>
        </w:rPr>
        <w:t xml:space="preserve">5.4 </w:t>
      </w:r>
      <w:r w:rsidRPr="001C58B2">
        <w:rPr>
          <w:rFonts w:asciiTheme="minorHAnsi" w:hAnsiTheme="minorHAnsi" w:cstheme="minorHAnsi"/>
          <w:lang w:val="hu-HU" w:eastAsia="hu-HU"/>
        </w:rPr>
        <w:t>Betegjogi képviselő elérhetősége</w:t>
      </w:r>
      <w:r w:rsidR="001C58B2">
        <w:rPr>
          <w:rFonts w:asciiTheme="minorHAnsi" w:hAnsiTheme="minorHAnsi" w:cstheme="minorHAnsi"/>
          <w:lang w:val="hu-HU" w:eastAsia="hu-HU"/>
        </w:rPr>
        <w:t>:</w:t>
      </w:r>
    </w:p>
    <w:p w14:paraId="1F930E48" w14:textId="5B7FC2D9" w:rsidR="001C58B2" w:rsidRPr="001C58B2" w:rsidRDefault="001C58B2" w:rsidP="00600E0A">
      <w:pPr>
        <w:ind w:left="0"/>
        <w:rPr>
          <w:rFonts w:asciiTheme="minorHAnsi" w:hAnsiTheme="minorHAnsi" w:cstheme="minorHAnsi"/>
          <w:b/>
          <w:bCs/>
          <w:lang w:val="hu-HU" w:eastAsia="hu-HU"/>
        </w:rPr>
      </w:pPr>
      <w:r w:rsidRPr="001C58B2">
        <w:rPr>
          <w:rFonts w:asciiTheme="minorHAnsi" w:hAnsiTheme="minorHAnsi" w:cstheme="minorHAnsi"/>
          <w:b/>
          <w:bCs/>
          <w:lang w:val="hu-HU" w:eastAsia="hu-HU"/>
        </w:rPr>
        <w:lastRenderedPageBreak/>
        <w:t>Dr. Baranyai Roland</w:t>
      </w:r>
    </w:p>
    <w:p w14:paraId="203B77D8" w14:textId="4D536369" w:rsidR="001C58B2" w:rsidRDefault="001C58B2" w:rsidP="00600E0A">
      <w:pPr>
        <w:ind w:left="0"/>
        <w:rPr>
          <w:rFonts w:asciiTheme="minorHAnsi" w:hAnsiTheme="minorHAnsi" w:cstheme="minorHAnsi"/>
          <w:lang w:val="hu-HU" w:eastAsia="hu-HU"/>
        </w:rPr>
      </w:pPr>
      <w:proofErr w:type="spellStart"/>
      <w:r>
        <w:rPr>
          <w:rFonts w:asciiTheme="minorHAnsi" w:hAnsiTheme="minorHAnsi" w:cstheme="minorHAnsi"/>
          <w:lang w:val="hu-HU" w:eastAsia="hu-HU"/>
        </w:rPr>
        <w:t>Tel.szám</w:t>
      </w:r>
      <w:proofErr w:type="spellEnd"/>
      <w:r>
        <w:rPr>
          <w:rFonts w:asciiTheme="minorHAnsi" w:hAnsiTheme="minorHAnsi" w:cstheme="minorHAnsi"/>
          <w:lang w:val="hu-HU" w:eastAsia="hu-HU"/>
        </w:rPr>
        <w:t xml:space="preserve">: 06/20-4899-567; e-mail cím: </w:t>
      </w:r>
      <w:hyperlink r:id="rId14" w:history="1">
        <w:r w:rsidRPr="004274CB">
          <w:rPr>
            <w:rStyle w:val="Hiperhivatkozs"/>
            <w:rFonts w:asciiTheme="minorHAnsi" w:hAnsiTheme="minorHAnsi" w:cstheme="minorHAnsi"/>
            <w:lang w:val="hu-HU" w:eastAsia="hu-HU"/>
          </w:rPr>
          <w:t>roland.baranyai@ijb.emmi.gov.hu</w:t>
        </w:r>
      </w:hyperlink>
    </w:p>
    <w:p w14:paraId="31747F44" w14:textId="476DDA9A" w:rsidR="001C58B2" w:rsidRDefault="001C58B2" w:rsidP="00600E0A">
      <w:pPr>
        <w:ind w:left="0"/>
        <w:rPr>
          <w:rFonts w:asciiTheme="minorHAnsi" w:hAnsiTheme="minorHAnsi" w:cstheme="minorHAnsi"/>
          <w:lang w:val="hu-HU" w:eastAsia="hu-HU"/>
        </w:rPr>
      </w:pPr>
      <w:r>
        <w:rPr>
          <w:rFonts w:asciiTheme="minorHAnsi" w:hAnsiTheme="minorHAnsi" w:cstheme="minorHAnsi"/>
          <w:lang w:val="hu-HU" w:eastAsia="hu-HU"/>
        </w:rPr>
        <w:t xml:space="preserve">Fogadóóra telefonon előre egyeztetett időpontban, Szombathelyen, a </w:t>
      </w:r>
      <w:proofErr w:type="spellStart"/>
      <w:r>
        <w:rPr>
          <w:rFonts w:asciiTheme="minorHAnsi" w:hAnsiTheme="minorHAnsi" w:cstheme="minorHAnsi"/>
          <w:lang w:val="hu-HU" w:eastAsia="hu-HU"/>
        </w:rPr>
        <w:t>Markusovszky</w:t>
      </w:r>
      <w:proofErr w:type="spellEnd"/>
      <w:r>
        <w:rPr>
          <w:rFonts w:asciiTheme="minorHAnsi" w:hAnsiTheme="minorHAnsi" w:cstheme="minorHAnsi"/>
          <w:lang w:val="hu-HU" w:eastAsia="hu-HU"/>
        </w:rPr>
        <w:t xml:space="preserve"> Egyetemi Oktatókórház Igazgatás épület Alagsorában</w:t>
      </w:r>
    </w:p>
    <w:p w14:paraId="10305636" w14:textId="77777777" w:rsidR="001C58B2" w:rsidRPr="00600E0A" w:rsidRDefault="001C58B2" w:rsidP="00600E0A">
      <w:pPr>
        <w:ind w:left="0"/>
        <w:rPr>
          <w:rFonts w:asciiTheme="minorHAnsi" w:hAnsiTheme="minorHAnsi" w:cstheme="minorHAnsi"/>
          <w:lang w:val="hu-HU" w:eastAsia="hu-HU"/>
        </w:rPr>
      </w:pPr>
    </w:p>
    <w:p w14:paraId="6C1F882E" w14:textId="08012175" w:rsidR="00FA533E" w:rsidRPr="00600E0A" w:rsidRDefault="00600E0A" w:rsidP="00600E0A">
      <w:pPr>
        <w:pStyle w:val="Cmsor3"/>
        <w:ind w:left="-5"/>
        <w:rPr>
          <w:rFonts w:asciiTheme="minorHAnsi" w:hAnsiTheme="minorHAnsi" w:cstheme="minorHAnsi"/>
        </w:rPr>
      </w:pPr>
      <w:r w:rsidRPr="00600E0A">
        <w:rPr>
          <w:rFonts w:asciiTheme="minorHAnsi" w:hAnsiTheme="minorHAnsi" w:cstheme="minorHAnsi"/>
        </w:rPr>
        <w:t xml:space="preserve">6. Titoktartás, adatvédelem </w:t>
      </w:r>
    </w:p>
    <w:p w14:paraId="76F6BCED" w14:textId="312C8FF7" w:rsidR="00A228AB" w:rsidRPr="00600E0A" w:rsidRDefault="00600E0A" w:rsidP="00A228AB">
      <w:pPr>
        <w:spacing w:after="0"/>
        <w:ind w:left="-5" w:right="66"/>
        <w:rPr>
          <w:rFonts w:asciiTheme="minorHAnsi" w:hAnsiTheme="minorHAnsi" w:cstheme="minorHAnsi"/>
        </w:rPr>
      </w:pPr>
      <w:r w:rsidRPr="00600E0A">
        <w:rPr>
          <w:rFonts w:asciiTheme="minorHAnsi" w:hAnsiTheme="minorHAnsi" w:cstheme="minorHAnsi"/>
        </w:rPr>
        <w:t xml:space="preserve">6.1. A </w:t>
      </w:r>
      <w:r w:rsidR="00706AD3" w:rsidRPr="00600E0A">
        <w:rPr>
          <w:rFonts w:asciiTheme="minorHAnsi" w:hAnsiTheme="minorHAnsi" w:cstheme="minorHAnsi"/>
        </w:rPr>
        <w:t>Diagnosztikai Központ</w:t>
      </w:r>
      <w:r w:rsidRPr="00600E0A">
        <w:rPr>
          <w:rFonts w:asciiTheme="minorHAnsi" w:hAnsiTheme="minorHAnsi" w:cstheme="minorHAnsi"/>
        </w:rPr>
        <w:t xml:space="preserve"> köteles a Szolgáltatás nyújtása során a tudomására jutott a Páciens személyével és az egészségi állapotával kapcsolatos adatot, tényt bizalmasan kezelni és csak az arra jogosultaknak átadni</w:t>
      </w:r>
      <w:r w:rsidR="00A228AB" w:rsidRPr="00600E0A">
        <w:rPr>
          <w:rFonts w:asciiTheme="minorHAnsi" w:hAnsiTheme="minorHAnsi" w:cstheme="minorHAnsi"/>
        </w:rPr>
        <w:t xml:space="preserve"> </w:t>
      </w:r>
    </w:p>
    <w:p w14:paraId="06DC1C3F" w14:textId="28EF149E" w:rsidR="00FA533E" w:rsidRPr="00600E0A" w:rsidRDefault="00000000" w:rsidP="00A228AB">
      <w:pPr>
        <w:spacing w:after="0"/>
        <w:ind w:left="-5" w:right="66"/>
        <w:rPr>
          <w:rFonts w:asciiTheme="minorHAnsi" w:hAnsiTheme="minorHAnsi" w:cstheme="minorHAnsi"/>
        </w:rPr>
      </w:pPr>
      <w:r w:rsidRPr="00600E0A">
        <w:rPr>
          <w:rFonts w:asciiTheme="minorHAnsi" w:hAnsiTheme="minorHAnsi" w:cstheme="minorHAnsi"/>
          <w:color w:val="44546A"/>
        </w:rPr>
        <w:t xml:space="preserve"> </w:t>
      </w:r>
    </w:p>
    <w:p w14:paraId="45344366" w14:textId="72BAB908"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Orvosi titok védelme: A </w:t>
      </w:r>
      <w:r w:rsidR="00706AD3">
        <w:rPr>
          <w:rFonts w:asciiTheme="minorHAnsi" w:hAnsiTheme="minorHAnsi" w:cstheme="minorHAnsi"/>
        </w:rPr>
        <w:t>Diagnosztikai Központ</w:t>
      </w:r>
      <w:r w:rsidRPr="00811B85">
        <w:rPr>
          <w:rFonts w:asciiTheme="minorHAnsi" w:hAnsiTheme="minorHAnsi" w:cstheme="minorHAnsi"/>
        </w:rPr>
        <w:t xml:space="preserve">ot, valamint a Páciensnek nyújtott szolgáltatás kapcsán vele alkalmazotti, megbízási, illetve egyéb szerződéses jogviszonyban álló más személyt a beteg egészségi állapotával kapcsolatos adat, továbbá a munkavégzéssel kapcsolatosan tudomására jutott egyéb adat vonatkozásában időbeli korlátozás nélkül titoktartási kötelezettség terheli. A titoktartási kötelezettség független attól, hogy az adatokat milyen módon ismerte meg. A titoktartási kötelezettség tehát nemcsak a kezelést végző orvost, illetve a szakdolgozókat köti, hanem az intézmény minden dolgozóját. Az </w:t>
      </w:r>
      <w:r w:rsidR="00706AD3">
        <w:rPr>
          <w:rFonts w:asciiTheme="minorHAnsi" w:hAnsiTheme="minorHAnsi" w:cstheme="minorHAnsi"/>
        </w:rPr>
        <w:t>Diagnosztikai Központ</w:t>
      </w:r>
      <w:r w:rsidRPr="00811B85">
        <w:rPr>
          <w:rFonts w:asciiTheme="minorHAnsi" w:hAnsiTheme="minorHAnsi" w:cstheme="minorHAnsi"/>
        </w:rPr>
        <w:t xml:space="preserve">ot – az igazságügyi orvosszakértő kivételével - a titoktartási kötelezettség azzal a betegellátóval szemben is köti, aki a beteg Pácines gyógykezelésében nem működött közre, kivéve, ha az adatok a gyógykezelt személy további gyógykezelése érdekében szükségesek. A titoktartási kötelezettség alól írásban felmentést adhat a Páciens, vagy törvényen alapuló adatszolgáltatási kötelezettség. </w:t>
      </w:r>
    </w:p>
    <w:p w14:paraId="010A87D6" w14:textId="13BB1CB0" w:rsidR="00FA533E" w:rsidRPr="00811B85" w:rsidRDefault="00000000">
      <w:pPr>
        <w:ind w:left="-5" w:right="66"/>
        <w:rPr>
          <w:rFonts w:asciiTheme="minorHAnsi" w:hAnsiTheme="minorHAnsi" w:cstheme="minorHAnsi"/>
        </w:rPr>
      </w:pPr>
      <w:r w:rsidRPr="00811B85">
        <w:rPr>
          <w:rFonts w:asciiTheme="minorHAnsi" w:hAnsiTheme="minorHAnsi" w:cstheme="minorHAnsi"/>
        </w:rPr>
        <w:t>Páciens a Szerződéssel kapcsolatban</w:t>
      </w:r>
      <w:r w:rsidR="00A228AB">
        <w:rPr>
          <w:rFonts w:asciiTheme="minorHAnsi" w:hAnsiTheme="minorHAnsi" w:cstheme="minorHAnsi"/>
        </w:rPr>
        <w:t xml:space="preserve"> </w:t>
      </w:r>
      <w:r w:rsidRPr="00811B85">
        <w:rPr>
          <w:rFonts w:asciiTheme="minorHAnsi" w:hAnsiTheme="minorHAnsi" w:cstheme="minorHAnsi"/>
        </w:rPr>
        <w:t>tudomására jutott bizalmas</w:t>
      </w:r>
      <w:r w:rsidR="00A228AB">
        <w:rPr>
          <w:rFonts w:asciiTheme="minorHAnsi" w:hAnsiTheme="minorHAnsi" w:cstheme="minorHAnsi"/>
        </w:rPr>
        <w:t xml:space="preserve"> </w:t>
      </w:r>
      <w:r w:rsidRPr="00811B85">
        <w:rPr>
          <w:rFonts w:asciiTheme="minorHAnsi" w:hAnsiTheme="minorHAnsi" w:cstheme="minorHAnsi"/>
        </w:rPr>
        <w:t>információkat, üzleti titkot köteles megtartani.  Így Páciens köteles a Szerződéssel összefüggésben</w:t>
      </w:r>
      <w:r w:rsidR="00A228AB">
        <w:rPr>
          <w:rFonts w:asciiTheme="minorHAnsi" w:hAnsiTheme="minorHAnsi" w:cstheme="minorHAnsi"/>
        </w:rPr>
        <w:t xml:space="preserve"> </w:t>
      </w:r>
      <w:r w:rsidRPr="00811B85">
        <w:rPr>
          <w:rFonts w:asciiTheme="minorHAnsi" w:hAnsiTheme="minorHAnsi" w:cstheme="minorHAnsi"/>
        </w:rPr>
        <w:t xml:space="preserve">általa </w:t>
      </w:r>
      <w:proofErr w:type="gramStart"/>
      <w:r w:rsidRPr="00811B85">
        <w:rPr>
          <w:rFonts w:asciiTheme="minorHAnsi" w:hAnsiTheme="minorHAnsi" w:cstheme="minorHAnsi"/>
        </w:rPr>
        <w:t>megismert,  a</w:t>
      </w:r>
      <w:proofErr w:type="gramEnd"/>
      <w:r w:rsidRPr="00811B85">
        <w:rPr>
          <w:rFonts w:asciiTheme="minorHAnsi" w:hAnsiTheme="minorHAnsi" w:cstheme="minorHAnsi"/>
        </w:rPr>
        <w:t xml:space="preserve">  Szolgáltató  működésére  vonatkozó, és az alkalmazandó jogszabály szerint üzleti titoknak minősülő információt megtartani, azt harmadik személlyel nem közölheti, nyilvánosságra nem hozhatja. Nem vonatkozik a titoktartási kötelezettség az olyan információra, ami köztudomású, nyilvános vagy általánosan ismert, továbbá amelyre az alkalmazandó jogszabály szerint nem vonatkozik a titoktartási kötelezettség. A Szolgáltató köteles a vonatkozó jogszabály szerint az orvosi titkot megtartani. </w:t>
      </w:r>
    </w:p>
    <w:p w14:paraId="0C09BFD0" w14:textId="1577E465" w:rsidR="00FA533E" w:rsidRPr="00811B85" w:rsidRDefault="00600E0A">
      <w:pPr>
        <w:ind w:left="-5" w:right="66"/>
        <w:rPr>
          <w:rFonts w:asciiTheme="minorHAnsi" w:hAnsiTheme="minorHAnsi" w:cstheme="minorHAnsi"/>
        </w:rPr>
      </w:pPr>
      <w:r>
        <w:rPr>
          <w:rFonts w:asciiTheme="minorHAnsi" w:hAnsiTheme="minorHAnsi" w:cstheme="minorHAnsi"/>
        </w:rPr>
        <w:t>6</w:t>
      </w:r>
      <w:r w:rsidRPr="00811B85">
        <w:rPr>
          <w:rFonts w:asciiTheme="minorHAnsi" w:hAnsiTheme="minorHAnsi" w:cstheme="minorHAnsi"/>
        </w:rPr>
        <w:t xml:space="preserve">.2. </w:t>
      </w:r>
      <w:r w:rsidR="00A228AB">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a Szolgáltatások teljesítése során a birtokába került személyes adatokat a Személyes adatok védelméről és a közérdekű adatok nyilvánosságáról szóló 2011. </w:t>
      </w:r>
      <w:r w:rsidRPr="00811B85">
        <w:rPr>
          <w:rFonts w:asciiTheme="minorHAnsi" w:hAnsiTheme="minorHAnsi" w:cstheme="minorHAnsi"/>
        </w:rPr>
        <w:lastRenderedPageBreak/>
        <w:t xml:space="preserve">évi CXII. tv., továbbá az Egészségügyi és a hozzájuk kapcsolódó személyes adatok kezeléséről és védelméről szóló 1997. évi XLVII. Tv. és az egyéb vonatkozó jogszabályok (EU 2016/679 számú rendelete, Általános Adatvédelmi Rendelet) irányadó rendelkezéseinek megfelelően, kizárólag a szolgáltatások teljesítése céljából kezeli.  </w:t>
      </w:r>
    </w:p>
    <w:p w14:paraId="6331C694" w14:textId="281893EB" w:rsidR="00A228AB" w:rsidRPr="00811B85" w:rsidRDefault="00000000" w:rsidP="00A228AB">
      <w:pPr>
        <w:spacing w:after="161" w:line="248" w:lineRule="auto"/>
        <w:ind w:left="0" w:firstLine="0"/>
        <w:rPr>
          <w:rFonts w:asciiTheme="minorHAnsi" w:hAnsiTheme="minorHAnsi" w:cstheme="minorHAnsi"/>
        </w:rPr>
      </w:pPr>
      <w:r w:rsidRPr="0003786E">
        <w:rPr>
          <w:rFonts w:asciiTheme="minorHAnsi" w:hAnsiTheme="minorHAnsi" w:cstheme="minorHAnsi"/>
        </w:rPr>
        <w:t xml:space="preserve">Az adatvédelemmel kapcsolatos részletes rendelkezéseket az </w:t>
      </w:r>
      <w:r w:rsidR="00706AD3" w:rsidRPr="0003786E">
        <w:rPr>
          <w:rFonts w:asciiTheme="minorHAnsi" w:hAnsiTheme="minorHAnsi" w:cstheme="minorHAnsi"/>
        </w:rPr>
        <w:t>Diagnosztikai Központ</w:t>
      </w:r>
      <w:r w:rsidRPr="0003786E">
        <w:rPr>
          <w:rFonts w:asciiTheme="minorHAnsi" w:hAnsiTheme="minorHAnsi" w:cstheme="minorHAnsi"/>
        </w:rPr>
        <w:t xml:space="preserve"> Adatvédelmi Szabályzata tartalmazza, mely a jelen ÁSZF elválaszthatatlan mellékletét képezi. Az </w:t>
      </w:r>
      <w:r w:rsidR="00706AD3" w:rsidRPr="0003786E">
        <w:rPr>
          <w:rFonts w:asciiTheme="minorHAnsi" w:hAnsiTheme="minorHAnsi" w:cstheme="minorHAnsi"/>
        </w:rPr>
        <w:t>Diagnosztikai Központ</w:t>
      </w:r>
      <w:r w:rsidRPr="0003786E">
        <w:rPr>
          <w:rFonts w:asciiTheme="minorHAnsi" w:hAnsiTheme="minorHAnsi" w:cstheme="minorHAnsi"/>
        </w:rPr>
        <w:t xml:space="preserve"> szolgáltatás nyújtására vonatkozó részletes adatkezelési tájékoztatója a </w:t>
      </w:r>
      <w:r w:rsidR="0003786E">
        <w:rPr>
          <w:rFonts w:asciiTheme="minorHAnsi" w:hAnsiTheme="minorHAnsi" w:cstheme="minorHAnsi"/>
        </w:rPr>
        <w:t xml:space="preserve">Marton </w:t>
      </w:r>
      <w:proofErr w:type="spellStart"/>
      <w:r w:rsidR="0003786E">
        <w:rPr>
          <w:rFonts w:asciiTheme="minorHAnsi" w:hAnsiTheme="minorHAnsi" w:cstheme="minorHAnsi"/>
        </w:rPr>
        <w:t>Klinik</w:t>
      </w:r>
      <w:proofErr w:type="spellEnd"/>
      <w:r w:rsidR="0003786E">
        <w:rPr>
          <w:rFonts w:asciiTheme="minorHAnsi" w:hAnsiTheme="minorHAnsi" w:cstheme="minorHAnsi"/>
        </w:rPr>
        <w:t xml:space="preserve"> </w:t>
      </w:r>
      <w:hyperlink r:id="rId15" w:history="1">
        <w:r w:rsidR="0003786E" w:rsidRPr="00AA6630">
          <w:rPr>
            <w:rStyle w:val="Hiperhivatkozs"/>
            <w:rFonts w:asciiTheme="minorHAnsi" w:hAnsiTheme="minorHAnsi" w:cstheme="minorHAnsi"/>
          </w:rPr>
          <w:t>www.martonklinik.hu</w:t>
        </w:r>
      </w:hyperlink>
      <w:r w:rsidR="0003786E">
        <w:rPr>
          <w:rFonts w:asciiTheme="minorHAnsi" w:hAnsiTheme="minorHAnsi" w:cstheme="minorHAnsi"/>
        </w:rPr>
        <w:t xml:space="preserve"> honlapján </w:t>
      </w:r>
      <w:r w:rsidR="00A228AB" w:rsidRPr="0003786E">
        <w:rPr>
          <w:rFonts w:asciiTheme="minorHAnsi" w:hAnsiTheme="minorHAnsi" w:cstheme="minorHAnsi"/>
        </w:rPr>
        <w:t>elérhető.</w:t>
      </w:r>
      <w:r w:rsidR="00A228AB" w:rsidRPr="00811B85">
        <w:rPr>
          <w:rFonts w:asciiTheme="minorHAnsi" w:hAnsiTheme="minorHAnsi" w:cstheme="minorHAnsi"/>
        </w:rPr>
        <w:t xml:space="preserve"> </w:t>
      </w:r>
    </w:p>
    <w:p w14:paraId="2AA2AC7A" w14:textId="12A04BD2" w:rsidR="00FA533E" w:rsidRPr="00811B85" w:rsidRDefault="00600E0A">
      <w:pPr>
        <w:ind w:left="-5" w:right="66"/>
        <w:rPr>
          <w:rFonts w:asciiTheme="minorHAnsi" w:hAnsiTheme="minorHAnsi" w:cstheme="minorHAnsi"/>
        </w:rPr>
      </w:pPr>
      <w:r>
        <w:rPr>
          <w:rFonts w:asciiTheme="minorHAnsi" w:hAnsiTheme="minorHAnsi" w:cstheme="minorHAnsi"/>
        </w:rPr>
        <w:t>6</w:t>
      </w:r>
      <w:r w:rsidRPr="00811B85">
        <w:rPr>
          <w:rFonts w:asciiTheme="minorHAnsi" w:hAnsiTheme="minorHAnsi" w:cstheme="minorHAnsi"/>
        </w:rPr>
        <w:t xml:space="preserve">.3. A </w:t>
      </w:r>
      <w:r w:rsidR="00706AD3">
        <w:rPr>
          <w:rFonts w:asciiTheme="minorHAnsi" w:hAnsiTheme="minorHAnsi" w:cstheme="minorHAnsi"/>
        </w:rPr>
        <w:t>Diagnosztikai Központ</w:t>
      </w:r>
      <w:r w:rsidRPr="00811B85">
        <w:rPr>
          <w:rFonts w:asciiTheme="minorHAnsi" w:hAnsiTheme="minorHAnsi" w:cstheme="minorHAnsi"/>
        </w:rPr>
        <w:t xml:space="preserve">ban kezelésre vagy egészségügyi-járóbeteg ellátásra jelentkező Pácienseink személyes adatait a törvényi előírásnak megfelelően tároljuk, továbbá regisztráláskor a Pácienseink hozzájárulnak az egészségügyi adataik kezeléséhez és azok kezelőorvosnak történő továbbításához. </w:t>
      </w:r>
    </w:p>
    <w:p w14:paraId="3DBF84C2"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Figyelemmel arra, hogy a Szolgáltatót terheli az egészségügyi adatok továbbításának kötelezettsége az egészségügyi adatokra vonatkozó továbbítás kötelezettsége az Elektronikus Egészségügyi Szolgáltatási Térbe (EESZT), ezért az egészségügyi adatokra vonatkozó önrendelkezési jogról a Szolgáltató az alábbi tájékoztatást nyújtja Páciensei részére. Az egészségügyi önrendelkezés állampolgári jog és felelősség. A személyes adatok védelme érdekében az EESZT rendszere lehetőséget biztosít minden állampolgárnak, hogy az </w:t>
      </w:r>
      <w:proofErr w:type="spellStart"/>
      <w:r w:rsidRPr="00811B85">
        <w:rPr>
          <w:rFonts w:asciiTheme="minorHAnsi" w:hAnsiTheme="minorHAnsi" w:cstheme="minorHAnsi"/>
        </w:rPr>
        <w:t>EESZTbe</w:t>
      </w:r>
      <w:proofErr w:type="spellEnd"/>
      <w:r w:rsidRPr="00811B85">
        <w:rPr>
          <w:rFonts w:asciiTheme="minorHAnsi" w:hAnsiTheme="minorHAnsi" w:cstheme="minorHAnsi"/>
        </w:rPr>
        <w:t xml:space="preserve"> kerülő adatainak hozzáférését szabályozza. A digitális önrendelkezés lehetőségét az egészségügyi és hozzájuk kapcsolódó személyes adatok kezeléséről és védelméről szóló 1997. évi XLVII. törvény 2015. évi CCXXIV. törvényben módosított rendelkezések teszik lehetővé. Az Ügyfélnek lehetősége van, hogy az EESZT által kezelt egészségügyi adatainak láthatóságához hozzáférési korlátozásokat állítson be, és ennek keretében szabályozza, hogy kezelőorvosa(i) mely egészségügyi adatait tekinthetik meg, illetve folyamatosan nyomon követheti, ki kért hozzáférést az adataihoz. A körültekintő beállításokkal a rendszer használatát saját igényeihez igazíthatja. </w:t>
      </w:r>
    </w:p>
    <w:p w14:paraId="7754E868"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Páciens tudomásul veszi a Szolgáltató arra vonatkozó tájékoztatását, hogy az EESZT-vel kapcsolatos adatszolgáltatási kötelezettsége miatt a Páciensnek okirattal (tajkártya vagy európai egészségbiztosítási kártya) kell igazolnia társadalombiztosítási azonosító jelét, illetve személyazonosságát személyazonosításra alkalmas fényképes okmánnyal (személyi igazolvány, útlevél, vezetői engedély). </w:t>
      </w:r>
    </w:p>
    <w:p w14:paraId="0F64C722" w14:textId="73D1DE62" w:rsidR="00FA533E" w:rsidRPr="00811B85" w:rsidRDefault="00600E0A">
      <w:pPr>
        <w:pStyle w:val="Cmsor3"/>
        <w:ind w:left="-5"/>
        <w:rPr>
          <w:rFonts w:asciiTheme="minorHAnsi" w:hAnsiTheme="minorHAnsi" w:cstheme="minorHAnsi"/>
        </w:rPr>
      </w:pPr>
      <w:r>
        <w:rPr>
          <w:rFonts w:asciiTheme="minorHAnsi" w:hAnsiTheme="minorHAnsi" w:cstheme="minorHAnsi"/>
        </w:rPr>
        <w:lastRenderedPageBreak/>
        <w:t>7</w:t>
      </w:r>
      <w:r w:rsidRPr="00811B85">
        <w:rPr>
          <w:rFonts w:asciiTheme="minorHAnsi" w:hAnsiTheme="minorHAnsi" w:cstheme="minorHAnsi"/>
        </w:rPr>
        <w:t>. ÁSZF hatálya és megszűnése</w:t>
      </w:r>
      <w:r w:rsidRPr="00811B85">
        <w:rPr>
          <w:rFonts w:asciiTheme="minorHAnsi" w:hAnsiTheme="minorHAnsi" w:cstheme="minorHAnsi"/>
          <w:b w:val="0"/>
        </w:rPr>
        <w:t xml:space="preserve"> </w:t>
      </w:r>
    </w:p>
    <w:p w14:paraId="0E1C56BA" w14:textId="10498F63" w:rsidR="00C36236" w:rsidRDefault="00600E0A" w:rsidP="00C36236">
      <w:pPr>
        <w:ind w:left="0"/>
        <w:rPr>
          <w:rFonts w:asciiTheme="minorHAnsi" w:hAnsiTheme="minorHAnsi" w:cstheme="minorHAnsi"/>
        </w:rPr>
      </w:pPr>
      <w:r>
        <w:rPr>
          <w:rFonts w:asciiTheme="minorHAnsi" w:hAnsiTheme="minorHAnsi" w:cstheme="minorHAnsi"/>
        </w:rPr>
        <w:t>7</w:t>
      </w:r>
      <w:r w:rsidRPr="00811B85">
        <w:rPr>
          <w:rFonts w:asciiTheme="minorHAnsi" w:hAnsiTheme="minorHAnsi" w:cstheme="minorHAnsi"/>
        </w:rPr>
        <w:t>.1. A Felek között a szolgáltatásra irányuló egyedi szerződés a Páciens választása szerint elektronikus úton is megköthető. Ebben az esetben a szerződést, illetve annak bármely mellékletét tartalmazó okiratot a Szolgáltató a Páciens azonosításán keresztül a Páciens személyéhez rendeli és a személyhez rendelést a Páciens saját kezű aláírására egyértelműen</w:t>
      </w:r>
      <w:r w:rsidR="00C36236" w:rsidRPr="00C36236">
        <w:rPr>
          <w:rFonts w:asciiTheme="minorHAnsi" w:hAnsiTheme="minorHAnsi" w:cstheme="minorHAnsi"/>
        </w:rPr>
        <w:t xml:space="preserve"> </w:t>
      </w:r>
      <w:r w:rsidR="00C36236" w:rsidRPr="00811B85">
        <w:rPr>
          <w:rFonts w:asciiTheme="minorHAnsi" w:hAnsiTheme="minorHAnsi" w:cstheme="minorHAnsi"/>
        </w:rPr>
        <w:t xml:space="preserve">visszavezethető adatokkal együtt hitelesen igazolja. A Szolgáltató azonban bármikor kérheti, hogy a Páciens a nyilatkozatát papíron tegye meg. </w:t>
      </w:r>
      <w:r w:rsidRPr="00811B85">
        <w:rPr>
          <w:rFonts w:asciiTheme="minorHAnsi" w:hAnsiTheme="minorHAnsi" w:cstheme="minorHAnsi"/>
        </w:rPr>
        <w:t xml:space="preserve"> </w:t>
      </w:r>
    </w:p>
    <w:p w14:paraId="25E7B776" w14:textId="52A679C9" w:rsidR="00FA533E" w:rsidRPr="00811B85" w:rsidRDefault="00600E0A">
      <w:pPr>
        <w:ind w:left="-5" w:right="66"/>
        <w:rPr>
          <w:rFonts w:asciiTheme="minorHAnsi" w:hAnsiTheme="minorHAnsi" w:cstheme="minorHAnsi"/>
        </w:rPr>
      </w:pPr>
      <w:r>
        <w:rPr>
          <w:rFonts w:asciiTheme="minorHAnsi" w:hAnsiTheme="minorHAnsi" w:cstheme="minorHAnsi"/>
        </w:rPr>
        <w:t>7</w:t>
      </w:r>
      <w:r w:rsidRPr="00811B85">
        <w:rPr>
          <w:rFonts w:asciiTheme="minorHAnsi" w:hAnsiTheme="minorHAnsi" w:cstheme="minorHAnsi"/>
        </w:rPr>
        <w:t xml:space="preserve">.2. Jelen ÁSZF általános jelleggel irányadó mindazon kérdésekben, amelyekről a Pácienssel kötött Egyedi Szerződés kifejezetten eltérően nem rendelkezik. </w:t>
      </w:r>
    </w:p>
    <w:p w14:paraId="4575F64B" w14:textId="6CB82D32" w:rsidR="00FA533E" w:rsidRPr="00811B85" w:rsidRDefault="00600E0A">
      <w:pPr>
        <w:ind w:left="-5" w:right="66"/>
        <w:rPr>
          <w:rFonts w:asciiTheme="minorHAnsi" w:hAnsiTheme="minorHAnsi" w:cstheme="minorHAnsi"/>
        </w:rPr>
      </w:pPr>
      <w:r>
        <w:rPr>
          <w:rFonts w:asciiTheme="minorHAnsi" w:hAnsiTheme="minorHAnsi" w:cstheme="minorHAnsi"/>
        </w:rPr>
        <w:t>7</w:t>
      </w:r>
      <w:r w:rsidRPr="00811B85">
        <w:rPr>
          <w:rFonts w:asciiTheme="minorHAnsi" w:hAnsiTheme="minorHAnsi" w:cstheme="minorHAnsi"/>
        </w:rPr>
        <w:t xml:space="preserve">.3. A </w:t>
      </w:r>
      <w:r w:rsidR="00706AD3">
        <w:rPr>
          <w:rFonts w:asciiTheme="minorHAnsi" w:hAnsiTheme="minorHAnsi" w:cstheme="minorHAnsi"/>
        </w:rPr>
        <w:t>Diagnosztikai Központ</w:t>
      </w:r>
      <w:r w:rsidRPr="00811B85">
        <w:rPr>
          <w:rFonts w:asciiTheme="minorHAnsi" w:hAnsiTheme="minorHAnsi" w:cstheme="minorHAnsi"/>
        </w:rPr>
        <w:t xml:space="preserve"> fenntartja a jogot jelen ÁSZF módosítására. A módosítást az </w:t>
      </w:r>
      <w:r w:rsidR="00706AD3">
        <w:rPr>
          <w:rFonts w:asciiTheme="minorHAnsi" w:hAnsiTheme="minorHAnsi" w:cstheme="minorHAnsi"/>
        </w:rPr>
        <w:t>Diagnosztikai Központ</w:t>
      </w:r>
      <w:r w:rsidRPr="00811B85">
        <w:rPr>
          <w:rFonts w:asciiTheme="minorHAnsi" w:hAnsiTheme="minorHAnsi" w:cstheme="minorHAnsi"/>
        </w:rPr>
        <w:t xml:space="preserve"> ügyfélforgalom számára internetes honlapján teszi közzé. </w:t>
      </w:r>
    </w:p>
    <w:p w14:paraId="59767F93" w14:textId="63EA1058" w:rsidR="00FA533E" w:rsidRPr="00811B85" w:rsidRDefault="00600E0A">
      <w:pPr>
        <w:ind w:left="-5" w:right="66"/>
        <w:rPr>
          <w:rFonts w:asciiTheme="minorHAnsi" w:hAnsiTheme="minorHAnsi" w:cstheme="minorHAnsi"/>
        </w:rPr>
      </w:pPr>
      <w:r>
        <w:rPr>
          <w:rFonts w:asciiTheme="minorHAnsi" w:hAnsiTheme="minorHAnsi" w:cstheme="minorHAnsi"/>
        </w:rPr>
        <w:t>7</w:t>
      </w:r>
      <w:r w:rsidRPr="00811B85">
        <w:rPr>
          <w:rFonts w:asciiTheme="minorHAnsi" w:hAnsiTheme="minorHAnsi" w:cstheme="minorHAnsi"/>
        </w:rPr>
        <w:t xml:space="preserve">.4. Amennyiben jelen ÁSZF vagy az Egyedi Szerződés egyes rendelkezései érvénytelenek vagy végrehajthatatlanok lennének, vagy azzá válnának, úgy ez nem érinti az ÁSZF, illetve az Egyedi Szerződés többi részének érvényességét vagy hatályát. Ezen esetben azok a szabályozások érvényesek, melyek leginkább megfelelnek a Felek akaratának és célkitűzésének. </w:t>
      </w:r>
    </w:p>
    <w:p w14:paraId="32090C8F" w14:textId="0459B2B0" w:rsidR="00FA533E" w:rsidRPr="00811B85" w:rsidRDefault="00000000">
      <w:pPr>
        <w:ind w:left="-5" w:right="66"/>
        <w:rPr>
          <w:rFonts w:asciiTheme="minorHAnsi" w:hAnsiTheme="minorHAnsi" w:cstheme="minorHAnsi"/>
        </w:rPr>
      </w:pPr>
      <w:r w:rsidRPr="00811B85">
        <w:rPr>
          <w:rFonts w:asciiTheme="minorHAnsi" w:hAnsiTheme="minorHAnsi" w:cstheme="minorHAnsi"/>
        </w:rPr>
        <w:t>A járóbeteg-szakellátásra vonatkozó szolgáltató szerződés hatálya megszűnik a szolgáltatás Páciens általi igényb</w:t>
      </w:r>
      <w:r w:rsidR="00600E0A">
        <w:rPr>
          <w:rFonts w:asciiTheme="minorHAnsi" w:hAnsiTheme="minorHAnsi" w:cstheme="minorHAnsi"/>
        </w:rPr>
        <w:t>e</w:t>
      </w:r>
      <w:r w:rsidRPr="00811B85">
        <w:rPr>
          <w:rFonts w:asciiTheme="minorHAnsi" w:hAnsiTheme="minorHAnsi" w:cstheme="minorHAnsi"/>
        </w:rPr>
        <w:t>vételét</w:t>
      </w:r>
      <w:r w:rsidR="00C36236">
        <w:rPr>
          <w:rFonts w:asciiTheme="minorHAnsi" w:hAnsiTheme="minorHAnsi" w:cstheme="minorHAnsi"/>
        </w:rPr>
        <w:t xml:space="preserve"> </w:t>
      </w:r>
      <w:r w:rsidRPr="00811B85">
        <w:rPr>
          <w:rFonts w:asciiTheme="minorHAnsi" w:hAnsiTheme="minorHAnsi" w:cstheme="minorHAnsi"/>
        </w:rPr>
        <w:t xml:space="preserve">követően, a szolgáltatási díj Szolgáltató felé történő megfizetésével. </w:t>
      </w:r>
    </w:p>
    <w:p w14:paraId="2033A1D8" w14:textId="77777777" w:rsidR="00FA533E" w:rsidRPr="00811B85" w:rsidRDefault="00000000">
      <w:pPr>
        <w:spacing w:after="196"/>
        <w:ind w:left="-5" w:right="66"/>
        <w:rPr>
          <w:rFonts w:asciiTheme="minorHAnsi" w:hAnsiTheme="minorHAnsi" w:cstheme="minorHAnsi"/>
        </w:rPr>
      </w:pPr>
      <w:r w:rsidRPr="00811B85">
        <w:rPr>
          <w:rFonts w:asciiTheme="minorHAnsi" w:hAnsiTheme="minorHAnsi" w:cstheme="minorHAnsi"/>
        </w:rPr>
        <w:t xml:space="preserve">Szerződés megszűnik:  </w:t>
      </w:r>
    </w:p>
    <w:p w14:paraId="77D4916A" w14:textId="77777777" w:rsidR="00FA533E" w:rsidRPr="00811B85" w:rsidRDefault="00000000">
      <w:pPr>
        <w:numPr>
          <w:ilvl w:val="0"/>
          <w:numId w:val="8"/>
        </w:numPr>
        <w:spacing w:after="35"/>
        <w:ind w:right="66" w:hanging="360"/>
        <w:rPr>
          <w:rFonts w:asciiTheme="minorHAnsi" w:hAnsiTheme="minorHAnsi" w:cstheme="minorHAnsi"/>
        </w:rPr>
      </w:pPr>
      <w:r w:rsidRPr="00811B85">
        <w:rPr>
          <w:rFonts w:asciiTheme="minorHAnsi" w:hAnsiTheme="minorHAnsi" w:cstheme="minorHAnsi"/>
        </w:rPr>
        <w:t xml:space="preserve">Szolgáltató jogutód nélküli megszűnésével, működési engedélyének visszavonásával/elvesztésével </w:t>
      </w:r>
    </w:p>
    <w:p w14:paraId="30DB8752" w14:textId="77777777" w:rsidR="00FA533E" w:rsidRPr="00811B85" w:rsidRDefault="00000000">
      <w:pPr>
        <w:numPr>
          <w:ilvl w:val="0"/>
          <w:numId w:val="8"/>
        </w:numPr>
        <w:spacing w:after="31"/>
        <w:ind w:right="66" w:hanging="360"/>
        <w:rPr>
          <w:rFonts w:asciiTheme="minorHAnsi" w:hAnsiTheme="minorHAnsi" w:cstheme="minorHAnsi"/>
        </w:rPr>
      </w:pPr>
      <w:r w:rsidRPr="00811B85">
        <w:rPr>
          <w:rFonts w:asciiTheme="minorHAnsi" w:hAnsiTheme="minorHAnsi" w:cstheme="minorHAnsi"/>
        </w:rPr>
        <w:t xml:space="preserve">Páciens jogutód nélküli megszűnésével, halálával </w:t>
      </w:r>
    </w:p>
    <w:p w14:paraId="70E31959" w14:textId="77777777" w:rsidR="00FA533E" w:rsidRPr="00811B85" w:rsidRDefault="00000000">
      <w:pPr>
        <w:numPr>
          <w:ilvl w:val="0"/>
          <w:numId w:val="8"/>
        </w:numPr>
        <w:spacing w:after="37"/>
        <w:ind w:right="66" w:hanging="360"/>
        <w:rPr>
          <w:rFonts w:asciiTheme="minorHAnsi" w:hAnsiTheme="minorHAnsi" w:cstheme="minorHAnsi"/>
        </w:rPr>
      </w:pPr>
      <w:r w:rsidRPr="00811B85">
        <w:rPr>
          <w:rFonts w:asciiTheme="minorHAnsi" w:hAnsiTheme="minorHAnsi" w:cstheme="minorHAnsi"/>
        </w:rPr>
        <w:t xml:space="preserve">Felek írásbeli, közös megegyezéssel történő megszüntetésével, a megszüntetés időpontjáig igénybe vett és teljesített szolgáltatások mértékének megfelelő díjazási összeg rendezése mellett. </w:t>
      </w:r>
    </w:p>
    <w:p w14:paraId="53504CE3" w14:textId="77777777" w:rsidR="00FA533E" w:rsidRPr="00811B85" w:rsidRDefault="00000000">
      <w:pPr>
        <w:numPr>
          <w:ilvl w:val="0"/>
          <w:numId w:val="8"/>
        </w:numPr>
        <w:spacing w:after="0"/>
        <w:ind w:right="66" w:hanging="360"/>
        <w:rPr>
          <w:rFonts w:asciiTheme="minorHAnsi" w:hAnsiTheme="minorHAnsi" w:cstheme="minorHAnsi"/>
        </w:rPr>
      </w:pPr>
      <w:r w:rsidRPr="00811B85">
        <w:rPr>
          <w:rFonts w:asciiTheme="minorHAnsi" w:hAnsiTheme="minorHAnsi" w:cstheme="minorHAnsi"/>
        </w:rPr>
        <w:t xml:space="preserve">Szolgáltató vagy a Páciens azonnali hatályú felmondásával, amennyiben a másik Fél jelen szerződésben foglalt kötelezettségeit súlyosan megszegi, illetve azoknak többszöri felszólítás ellenére sem tesz eleget.  </w:t>
      </w:r>
    </w:p>
    <w:p w14:paraId="4AA28D7C" w14:textId="77777777" w:rsidR="00FA533E" w:rsidRPr="00811B85" w:rsidRDefault="00000000">
      <w:pPr>
        <w:spacing w:after="148" w:line="259" w:lineRule="auto"/>
        <w:ind w:left="720" w:firstLine="0"/>
        <w:jc w:val="left"/>
        <w:rPr>
          <w:rFonts w:asciiTheme="minorHAnsi" w:hAnsiTheme="minorHAnsi" w:cstheme="minorHAnsi"/>
        </w:rPr>
      </w:pPr>
      <w:r w:rsidRPr="00811B85">
        <w:rPr>
          <w:rFonts w:asciiTheme="minorHAnsi" w:hAnsiTheme="minorHAnsi" w:cstheme="minorHAnsi"/>
        </w:rPr>
        <w:t xml:space="preserve"> </w:t>
      </w:r>
    </w:p>
    <w:p w14:paraId="591AB2E6" w14:textId="2BBF4A23"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A Szerződés bármely okból történő megszűnése esetén a Felek kötelesek egymással elszámolni, amelynek keretében a Páciens köteles a Szolgáltatót mentesíteni a Szolgáltatás </w:t>
      </w:r>
      <w:r w:rsidRPr="00811B85">
        <w:rPr>
          <w:rFonts w:asciiTheme="minorHAnsi" w:hAnsiTheme="minorHAnsi" w:cstheme="minorHAnsi"/>
        </w:rPr>
        <w:lastRenderedPageBreak/>
        <w:t xml:space="preserve">nyújtása érdekében a felek közötti Szerződéssel összefüggésben harmadik személyekkel szemben esetlegesen vállalt kötelezettségei alól. </w:t>
      </w:r>
    </w:p>
    <w:p w14:paraId="4FC6E8D7" w14:textId="0387951D" w:rsidR="00FA533E" w:rsidRPr="00811B85" w:rsidRDefault="00600E0A" w:rsidP="00C36236">
      <w:pPr>
        <w:pStyle w:val="Cmsor3"/>
        <w:ind w:left="-5"/>
        <w:rPr>
          <w:rFonts w:asciiTheme="minorHAnsi" w:hAnsiTheme="minorHAnsi" w:cstheme="minorHAnsi"/>
        </w:rPr>
      </w:pPr>
      <w:r>
        <w:rPr>
          <w:rFonts w:asciiTheme="minorHAnsi" w:hAnsiTheme="minorHAnsi" w:cstheme="minorHAnsi"/>
        </w:rPr>
        <w:t>8</w:t>
      </w:r>
      <w:r w:rsidRPr="00811B85">
        <w:rPr>
          <w:rFonts w:asciiTheme="minorHAnsi" w:hAnsiTheme="minorHAnsi" w:cstheme="minorHAnsi"/>
        </w:rPr>
        <w:t xml:space="preserve">. Záró rendelkezések </w:t>
      </w:r>
    </w:p>
    <w:p w14:paraId="1CDF5F58" w14:textId="01F45856" w:rsidR="00FA533E" w:rsidRPr="00811B85" w:rsidRDefault="00600E0A">
      <w:pPr>
        <w:ind w:left="-5" w:right="66"/>
        <w:rPr>
          <w:rFonts w:asciiTheme="minorHAnsi" w:hAnsiTheme="minorHAnsi" w:cstheme="minorHAnsi"/>
        </w:rPr>
      </w:pPr>
      <w:r>
        <w:rPr>
          <w:rFonts w:asciiTheme="minorHAnsi" w:hAnsiTheme="minorHAnsi" w:cstheme="minorHAnsi"/>
        </w:rPr>
        <w:t>8</w:t>
      </w:r>
      <w:r w:rsidRPr="00811B85">
        <w:rPr>
          <w:rFonts w:asciiTheme="minorHAnsi" w:hAnsiTheme="minorHAnsi" w:cstheme="minorHAnsi"/>
        </w:rPr>
        <w:t xml:space="preserve">.1 A Felek együttműködésük során a jóhiszeműség és a tisztesség követelményeinek megfelelően, egymást kölcsönösen tájékoztatva és együttműködve járnak el. Felek a jelen ÁSZF-vel kapcsolatos vitájukat elsődlegesen békés úton, egyeztetés útján kívánják rendezni. Amennyiben az ezzel kapcsolatos tárgyalások nem vezetnek eredményre, úgy Felek kikötik pertárgy értéktől függően a Székesfehérvári Járásbíróság és a Székesfehérvári Törvényszék illetékességét.  </w:t>
      </w:r>
    </w:p>
    <w:p w14:paraId="77A9270F" w14:textId="019E58AD" w:rsidR="00FA533E" w:rsidRPr="00811B85" w:rsidRDefault="00600E0A">
      <w:pPr>
        <w:ind w:left="-5" w:right="66"/>
        <w:rPr>
          <w:rFonts w:asciiTheme="minorHAnsi" w:hAnsiTheme="minorHAnsi" w:cstheme="minorHAnsi"/>
        </w:rPr>
      </w:pPr>
      <w:r>
        <w:rPr>
          <w:rFonts w:asciiTheme="minorHAnsi" w:hAnsiTheme="minorHAnsi" w:cstheme="minorHAnsi"/>
        </w:rPr>
        <w:t>8.2</w:t>
      </w:r>
      <w:r w:rsidRPr="00811B85">
        <w:rPr>
          <w:rFonts w:asciiTheme="minorHAnsi" w:hAnsiTheme="minorHAnsi" w:cstheme="minorHAnsi"/>
        </w:rPr>
        <w:t xml:space="preserve"> A jelen ÁSZF-ben és az Egyedi Szerződésben nem szabályozott kérdésekben a magyar jog, különösen a 2013. évi V. törvény a Polgári Törvénykönyvről és az Egészségügyről szóló 1997. CLIV. törvény idevonatkozó rendelkezései irányadók. </w:t>
      </w:r>
    </w:p>
    <w:p w14:paraId="2F4C7225"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 xml:space="preserve">Jelen ÁSZF-ben és a kezelési szerződésben nem rendezett kérdések tekintetében a magyar jog az irányadó. A felek szerződéses jogviszonyára irányadó, vonatkozó jogszabályok különösen az alábbiak: · az egészségügyről szóló 1997. évi CLIV. törvény · az egészségügyi tevékenység végzésének egyes kérdéseiről szóló 2003. évi LXXXIV. törvény · az egészségügyi és a hozzájuk kapcsolódó személyes adatok kezeléséről és védelméről szóló 1997. évi XLVII. törvény · az egészségügyi szolgáltatás gyakorlásának általános feltételeiről, valamint a működési engedélyezési eljárásáról szóló 96/2003. (VII.15.) Korm.rend. · az egészségügyi szolgáltatások nyújtásához szükséges szakmai minimumfeltételekről szóló 60/2003 (X.20.) ESZCSM rendelet · a Polgári Törvénykönyv · Európai Adatvédelmi Rendelet GDPR - Európai Parlament és a Tanács 2016/679 rendelete. </w:t>
      </w:r>
    </w:p>
    <w:p w14:paraId="69B88707" w14:textId="1E2691BD" w:rsidR="00FA533E" w:rsidRPr="00811B85" w:rsidRDefault="00600E0A" w:rsidP="00600E0A">
      <w:pPr>
        <w:ind w:left="-5" w:right="66"/>
        <w:rPr>
          <w:rFonts w:asciiTheme="minorHAnsi" w:hAnsiTheme="minorHAnsi" w:cstheme="minorHAnsi"/>
        </w:rPr>
      </w:pPr>
      <w:r>
        <w:rPr>
          <w:rFonts w:asciiTheme="minorHAnsi" w:hAnsiTheme="minorHAnsi" w:cstheme="minorHAnsi"/>
        </w:rPr>
        <w:t>8.3</w:t>
      </w:r>
      <w:r w:rsidRPr="00811B85">
        <w:rPr>
          <w:rFonts w:asciiTheme="minorHAnsi" w:hAnsiTheme="minorHAnsi" w:cstheme="minorHAnsi"/>
        </w:rPr>
        <w:t xml:space="preserve"> </w:t>
      </w:r>
      <w:r w:rsidR="00C36236">
        <w:rPr>
          <w:rFonts w:asciiTheme="minorHAnsi" w:hAnsiTheme="minorHAnsi" w:cstheme="minorHAnsi"/>
        </w:rPr>
        <w:t xml:space="preserve">A </w:t>
      </w:r>
      <w:r w:rsidR="00706AD3">
        <w:rPr>
          <w:rFonts w:asciiTheme="minorHAnsi" w:hAnsiTheme="minorHAnsi" w:cstheme="minorHAnsi"/>
        </w:rPr>
        <w:t>Diagnosztikai Központ</w:t>
      </w:r>
      <w:r w:rsidRPr="00811B85">
        <w:rPr>
          <w:rFonts w:asciiTheme="minorHAnsi" w:hAnsiTheme="minorHAnsi" w:cstheme="minorHAnsi"/>
        </w:rPr>
        <w:t xml:space="preserve"> biztosítja, hogy jelen ÁSZF-</w:t>
      </w:r>
      <w:proofErr w:type="spellStart"/>
      <w:r w:rsidRPr="00811B85">
        <w:rPr>
          <w:rFonts w:asciiTheme="minorHAnsi" w:hAnsiTheme="minorHAnsi" w:cstheme="minorHAnsi"/>
        </w:rPr>
        <w:t>et</w:t>
      </w:r>
      <w:proofErr w:type="spellEnd"/>
      <w:r w:rsidRPr="00811B85">
        <w:rPr>
          <w:rFonts w:asciiTheme="minorHAnsi" w:hAnsiTheme="minorHAnsi" w:cstheme="minorHAnsi"/>
        </w:rPr>
        <w:t xml:space="preserve"> az Ügyfelek még a jogviszony létrejötte előtt megismerhessék. Az ÁSZF nyilvános, </w:t>
      </w:r>
      <w:r>
        <w:rPr>
          <w:rFonts w:asciiTheme="minorHAnsi" w:hAnsiTheme="minorHAnsi" w:cstheme="minorHAnsi"/>
        </w:rPr>
        <w:t xml:space="preserve">elérhető a Diagnosztikai Központ honlapján, a </w:t>
      </w:r>
      <w:hyperlink r:id="rId16" w:history="1">
        <w:r w:rsidRPr="003761B2">
          <w:rPr>
            <w:rStyle w:val="Hiperhivatkozs"/>
            <w:rFonts w:asciiTheme="minorHAnsi" w:hAnsiTheme="minorHAnsi" w:cstheme="minorHAnsi"/>
          </w:rPr>
          <w:t>www.martonklinik.hu</w:t>
        </w:r>
      </w:hyperlink>
      <w:r>
        <w:rPr>
          <w:rFonts w:asciiTheme="minorHAnsi" w:hAnsiTheme="minorHAnsi" w:cstheme="minorHAnsi"/>
        </w:rPr>
        <w:t xml:space="preserve"> címen, illetve a Diagnosztikai Központ várójában kifüggesztve, </w:t>
      </w:r>
      <w:r w:rsidRPr="00811B85">
        <w:rPr>
          <w:rFonts w:asciiTheme="minorHAnsi" w:hAnsiTheme="minorHAnsi" w:cstheme="minorHAnsi"/>
        </w:rPr>
        <w:t xml:space="preserve">azt bárki megtekintheti és megismerheti. </w:t>
      </w:r>
    </w:p>
    <w:p w14:paraId="67210323" w14:textId="7FFFCF61" w:rsidR="00FA533E" w:rsidRPr="00811B85" w:rsidRDefault="00600E0A">
      <w:pPr>
        <w:ind w:left="-5" w:right="66"/>
        <w:rPr>
          <w:rFonts w:asciiTheme="minorHAnsi" w:hAnsiTheme="minorHAnsi" w:cstheme="minorHAnsi"/>
        </w:rPr>
      </w:pPr>
      <w:r>
        <w:rPr>
          <w:rFonts w:asciiTheme="minorHAnsi" w:hAnsiTheme="minorHAnsi" w:cstheme="minorHAnsi"/>
        </w:rPr>
        <w:t>8.4</w:t>
      </w:r>
      <w:r w:rsidRPr="00811B85">
        <w:rPr>
          <w:rFonts w:asciiTheme="minorHAnsi" w:hAnsiTheme="minorHAnsi" w:cstheme="minorHAnsi"/>
        </w:rPr>
        <w:t xml:space="preserve"> A jelen ÁSZF </w:t>
      </w:r>
      <w:r w:rsidR="007449FA">
        <w:rPr>
          <w:rFonts w:asciiTheme="minorHAnsi" w:hAnsiTheme="minorHAnsi" w:cstheme="minorHAnsi"/>
        </w:rPr>
        <w:t>2024. 11. 01.</w:t>
      </w:r>
      <w:r w:rsidRPr="00811B85">
        <w:rPr>
          <w:rFonts w:asciiTheme="minorHAnsi" w:hAnsiTheme="minorHAnsi" w:cstheme="minorHAnsi"/>
        </w:rPr>
        <w:t xml:space="preserve"> napján lép hatályba és annak visszavonásáig érvényes. Az ÁSZF aktuális verziója a </w:t>
      </w:r>
      <w:r w:rsidR="00C36236">
        <w:rPr>
          <w:rFonts w:asciiTheme="minorHAnsi" w:hAnsiTheme="minorHAnsi" w:cstheme="minorHAnsi"/>
          <w:u w:val="single" w:color="000000"/>
        </w:rPr>
        <w:t>www.martonklinik.hu</w:t>
      </w:r>
      <w:r w:rsidRPr="00811B85">
        <w:rPr>
          <w:rFonts w:asciiTheme="minorHAnsi" w:hAnsiTheme="minorHAnsi" w:cstheme="minorHAnsi"/>
        </w:rPr>
        <w:t xml:space="preserve"> weboldalon és Recepciónkon érhető el. </w:t>
      </w:r>
    </w:p>
    <w:p w14:paraId="78824F9F" w14:textId="77777777" w:rsidR="00FA533E" w:rsidRPr="00811B85" w:rsidRDefault="00000000">
      <w:pPr>
        <w:ind w:left="-5" w:right="66"/>
        <w:rPr>
          <w:rFonts w:asciiTheme="minorHAnsi" w:hAnsiTheme="minorHAnsi" w:cstheme="minorHAnsi"/>
        </w:rPr>
      </w:pPr>
      <w:r w:rsidRPr="00811B85">
        <w:rPr>
          <w:rFonts w:asciiTheme="minorHAnsi" w:hAnsiTheme="minorHAnsi" w:cstheme="minorHAnsi"/>
        </w:rPr>
        <w:t>A Szolgáltató tájékoztatja a Pácienst, a Páciens tudomásul veszi, hogy a Szolgáltató jelen ÁSZF-</w:t>
      </w:r>
      <w:proofErr w:type="spellStart"/>
      <w:r w:rsidRPr="00811B85">
        <w:rPr>
          <w:rFonts w:asciiTheme="minorHAnsi" w:hAnsiTheme="minorHAnsi" w:cstheme="minorHAnsi"/>
        </w:rPr>
        <w:t>et</w:t>
      </w:r>
      <w:proofErr w:type="spellEnd"/>
      <w:r w:rsidRPr="00811B85">
        <w:rPr>
          <w:rFonts w:asciiTheme="minorHAnsi" w:hAnsiTheme="minorHAnsi" w:cstheme="minorHAnsi"/>
        </w:rPr>
        <w:t xml:space="preserve"> jogosult egyoldalúan módosítani. Az ÁSZF módosulása esetén a változásokat, annak hatályba lépését megelőzően honlapján az erre irányuló felhívással együtt közzétenni. </w:t>
      </w:r>
    </w:p>
    <w:sectPr w:rsidR="00FA533E" w:rsidRPr="00811B85">
      <w:headerReference w:type="even" r:id="rId17"/>
      <w:footerReference w:type="even" r:id="rId18"/>
      <w:footerReference w:type="default" r:id="rId19"/>
      <w:headerReference w:type="first" r:id="rId20"/>
      <w:footerReference w:type="first" r:id="rId21"/>
      <w:pgSz w:w="11906" w:h="16838"/>
      <w:pgMar w:top="2910" w:right="1340" w:bottom="2681" w:left="1416" w:header="426"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A283" w14:textId="77777777" w:rsidR="005B44D0" w:rsidRDefault="005B44D0">
      <w:pPr>
        <w:spacing w:after="0" w:line="240" w:lineRule="auto"/>
      </w:pPr>
      <w:r>
        <w:separator/>
      </w:r>
    </w:p>
  </w:endnote>
  <w:endnote w:type="continuationSeparator" w:id="0">
    <w:p w14:paraId="21BBDBC1" w14:textId="77777777" w:rsidR="005B44D0" w:rsidRDefault="005B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0426" w14:textId="5E65C0DA" w:rsidR="00FA533E" w:rsidRDefault="00000000">
    <w:pPr>
      <w:spacing w:after="0" w:line="249" w:lineRule="auto"/>
      <w:ind w:left="0" w:right="1850" w:firstLine="0"/>
      <w:jc w:val="left"/>
    </w:pPr>
    <w:r>
      <w:rPr>
        <w:rFonts w:cs="Bookman Old Style"/>
        <w:i/>
        <w:sz w:val="18"/>
      </w:rPr>
      <w:t xml:space="preserve">_______________________________________________________________________ Mentaház </w:t>
    </w:r>
    <w:proofErr w:type="spellStart"/>
    <w:r>
      <w:rPr>
        <w:rFonts w:cs="Bookman Old Style"/>
        <w:i/>
        <w:sz w:val="18"/>
      </w:rPr>
      <w:t>Magán</w:t>
    </w:r>
    <w:r w:rsidR="00706AD3">
      <w:rPr>
        <w:rFonts w:cs="Bookman Old Style"/>
        <w:i/>
        <w:sz w:val="18"/>
      </w:rPr>
      <w:t>Diagnosztikai</w:t>
    </w:r>
    <w:proofErr w:type="spellEnd"/>
    <w:r w:rsidR="00706AD3">
      <w:rPr>
        <w:rFonts w:cs="Bookman Old Style"/>
        <w:i/>
        <w:sz w:val="18"/>
      </w:rPr>
      <w:t xml:space="preserve"> Központ</w:t>
    </w:r>
    <w:r>
      <w:rPr>
        <w:rFonts w:cs="Bookman Old Style"/>
        <w:i/>
        <w:sz w:val="18"/>
      </w:rPr>
      <w:t xml:space="preserve"> Kft. </w:t>
    </w:r>
  </w:p>
  <w:p w14:paraId="62B70E54" w14:textId="77777777" w:rsidR="00FA533E" w:rsidRDefault="00000000">
    <w:pPr>
      <w:spacing w:after="0" w:line="259" w:lineRule="auto"/>
      <w:ind w:left="0" w:firstLine="0"/>
      <w:jc w:val="left"/>
    </w:pPr>
    <w:r>
      <w:rPr>
        <w:rFonts w:cs="Bookman Old Style"/>
        <w:i/>
        <w:sz w:val="18"/>
      </w:rPr>
      <w:t xml:space="preserve">székhely: 8000 Székesfehérvár, Katona József u. 34.  </w:t>
    </w:r>
  </w:p>
  <w:p w14:paraId="23AD9558" w14:textId="77777777" w:rsidR="00FA533E" w:rsidRDefault="00000000">
    <w:pPr>
      <w:spacing w:after="0" w:line="249" w:lineRule="auto"/>
      <w:ind w:left="0" w:right="5455" w:firstLine="0"/>
      <w:jc w:val="left"/>
    </w:pPr>
    <w:r>
      <w:rPr>
        <w:rFonts w:cs="Bookman Old Style"/>
        <w:i/>
        <w:sz w:val="18"/>
      </w:rPr>
      <w:t xml:space="preserve">tel.: +36 30/534 </w:t>
    </w:r>
    <w:fldSimple w:instr=" NUMPAGES   \* MERGEFORMAT ">
      <w:r w:rsidR="00FA533E">
        <w:rPr>
          <w:rFonts w:cs="Bookman Old Style"/>
          <w:i/>
          <w:sz w:val="18"/>
        </w:rPr>
        <w:t>31</w:t>
      </w:r>
    </w:fldSimple>
    <w:r>
      <w:rPr>
        <w:rFonts w:cs="Bookman Old Style"/>
        <w:i/>
        <w:sz w:val="18"/>
      </w:rPr>
      <w:t xml:space="preserve"> 21 </w:t>
    </w:r>
    <w:r>
      <w:rPr>
        <w:rFonts w:cs="Bookman Old Style"/>
        <w:i/>
        <w:color w:val="0563C1"/>
        <w:sz w:val="18"/>
        <w:u w:val="single" w:color="0563C1"/>
      </w:rPr>
      <w:t>www.mentahaz.hu</w:t>
    </w:r>
    <w:r>
      <w:rPr>
        <w:rFonts w:cs="Bookman Old Style"/>
        <w:i/>
        <w:sz w:val="18"/>
      </w:rPr>
      <w:t xml:space="preserve"> </w:t>
    </w:r>
  </w:p>
  <w:p w14:paraId="554708DD" w14:textId="77777777" w:rsidR="00FA533E" w:rsidRDefault="00000000">
    <w:pPr>
      <w:spacing w:after="0" w:line="259" w:lineRule="auto"/>
      <w:ind w:left="0" w:firstLine="0"/>
      <w:jc w:val="left"/>
    </w:pPr>
    <w:r>
      <w:rPr>
        <w:rFonts w:cs="Bookman Old Style"/>
        <w:i/>
        <w:sz w:val="18"/>
      </w:rPr>
      <w:t xml:space="preserve">Vezetve a Székesfehérvári Törvényszék Cégbírósága nyilvántartásában </w:t>
    </w:r>
  </w:p>
  <w:p w14:paraId="212BF375" w14:textId="77777777" w:rsidR="00FA533E" w:rsidRDefault="00000000">
    <w:pPr>
      <w:spacing w:after="30" w:line="259" w:lineRule="auto"/>
      <w:ind w:left="0" w:firstLine="0"/>
      <w:jc w:val="left"/>
    </w:pPr>
    <w:r>
      <w:rPr>
        <w:rFonts w:cs="Bookman Old Style"/>
        <w:i/>
        <w:sz w:val="18"/>
      </w:rPr>
      <w:t xml:space="preserve"> </w:t>
    </w:r>
  </w:p>
  <w:p w14:paraId="2E279BEF" w14:textId="77777777" w:rsidR="00FA533E" w:rsidRDefault="00000000">
    <w:pPr>
      <w:spacing w:after="0" w:line="259" w:lineRule="auto"/>
      <w:ind w:left="0" w:right="7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095DDCA" w14:textId="77777777" w:rsidR="00FA533E" w:rsidRDefault="00000000">
    <w:pPr>
      <w:spacing w:after="0" w:line="259" w:lineRule="auto"/>
      <w:ind w:left="0" w:firstLine="0"/>
      <w:jc w:val="left"/>
    </w:pPr>
    <w:r>
      <w:rPr>
        <w:rFonts w:cs="Bookman Old Style"/>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3607" w14:textId="5FCB976B" w:rsidR="00FA533E" w:rsidRDefault="00000000" w:rsidP="00FA20F4">
    <w:pPr>
      <w:spacing w:after="0" w:line="249" w:lineRule="auto"/>
      <w:ind w:left="0" w:right="-64" w:firstLine="0"/>
      <w:jc w:val="left"/>
    </w:pPr>
    <w:r>
      <w:rPr>
        <w:rFonts w:cs="Bookman Old Style"/>
        <w:i/>
        <w:sz w:val="18"/>
      </w:rPr>
      <w:t>______________________________________________________________________</w:t>
    </w:r>
    <w:r w:rsidR="00FA20F4">
      <w:rPr>
        <w:rFonts w:cs="Bookman Old Style"/>
        <w:i/>
        <w:sz w:val="18"/>
      </w:rPr>
      <w:t>________________________________</w:t>
    </w:r>
    <w:r>
      <w:rPr>
        <w:rFonts w:cs="Bookman Old Style"/>
        <w:i/>
        <w:sz w:val="18"/>
      </w:rPr>
      <w:t xml:space="preserve"> </w:t>
    </w:r>
    <w:proofErr w:type="spellStart"/>
    <w:r w:rsidR="00FA20F4">
      <w:rPr>
        <w:rFonts w:cs="Bookman Old Style"/>
        <w:i/>
        <w:sz w:val="18"/>
      </w:rPr>
      <w:t>Mundi</w:t>
    </w:r>
    <w:proofErr w:type="spellEnd"/>
    <w:r w:rsidR="00FA20F4">
      <w:rPr>
        <w:rFonts w:cs="Bookman Old Style"/>
        <w:i/>
        <w:sz w:val="18"/>
      </w:rPr>
      <w:t xml:space="preserve"> </w:t>
    </w:r>
    <w:proofErr w:type="spellStart"/>
    <w:r w:rsidR="00FA20F4">
      <w:rPr>
        <w:rFonts w:cs="Bookman Old Style"/>
        <w:i/>
        <w:sz w:val="18"/>
      </w:rPr>
      <w:t>Medical</w:t>
    </w:r>
    <w:proofErr w:type="spellEnd"/>
    <w:r w:rsidR="00FA20F4">
      <w:rPr>
        <w:rFonts w:cs="Bookman Old Style"/>
        <w:i/>
        <w:sz w:val="18"/>
      </w:rPr>
      <w:t xml:space="preserve"> Bt</w:t>
    </w:r>
    <w:r>
      <w:rPr>
        <w:rFonts w:cs="Bookman Old Style"/>
        <w:i/>
        <w:sz w:val="18"/>
      </w:rPr>
      <w:t xml:space="preserve">. </w:t>
    </w:r>
  </w:p>
  <w:p w14:paraId="3861607E" w14:textId="2DE4B799" w:rsidR="00FA533E" w:rsidRDefault="00000000">
    <w:pPr>
      <w:spacing w:after="0" w:line="259" w:lineRule="auto"/>
      <w:ind w:left="0" w:firstLine="0"/>
      <w:jc w:val="left"/>
    </w:pPr>
    <w:r>
      <w:rPr>
        <w:rFonts w:cs="Bookman Old Style"/>
        <w:i/>
        <w:sz w:val="18"/>
      </w:rPr>
      <w:t xml:space="preserve">székhely: </w:t>
    </w:r>
    <w:r w:rsidR="00FA20F4">
      <w:rPr>
        <w:rFonts w:cs="Bookman Old Style"/>
        <w:i/>
        <w:sz w:val="18"/>
      </w:rPr>
      <w:t>2462 Martonvásár, Dózsa György út 10.</w:t>
    </w:r>
    <w:r>
      <w:rPr>
        <w:rFonts w:cs="Bookman Old Style"/>
        <w:i/>
        <w:sz w:val="18"/>
      </w:rPr>
      <w:t xml:space="preserve">  </w:t>
    </w:r>
  </w:p>
  <w:p w14:paraId="0ABF9339" w14:textId="2B08E46C" w:rsidR="00FA533E" w:rsidRDefault="00000000" w:rsidP="00FA20F4">
    <w:pPr>
      <w:spacing w:after="0" w:line="249" w:lineRule="auto"/>
      <w:ind w:left="0" w:right="78" w:firstLine="0"/>
      <w:jc w:val="left"/>
    </w:pPr>
    <w:r>
      <w:rPr>
        <w:rFonts w:cs="Bookman Old Style"/>
        <w:i/>
        <w:sz w:val="18"/>
      </w:rPr>
      <w:t>tel.:</w:t>
    </w:r>
    <w:r w:rsidR="00FA20F4">
      <w:rPr>
        <w:rFonts w:cs="Bookman Old Style"/>
        <w:i/>
        <w:sz w:val="18"/>
      </w:rPr>
      <w:t xml:space="preserve"> </w:t>
    </w:r>
    <w:r>
      <w:rPr>
        <w:rFonts w:cs="Bookman Old Style"/>
        <w:i/>
        <w:sz w:val="18"/>
      </w:rPr>
      <w:t>+36</w:t>
    </w:r>
    <w:r w:rsidR="00FA20F4">
      <w:rPr>
        <w:rFonts w:cs="Bookman Old Style"/>
        <w:i/>
        <w:sz w:val="18"/>
      </w:rPr>
      <w:t>/70</w:t>
    </w:r>
    <w:r>
      <w:rPr>
        <w:rFonts w:cs="Bookman Old Style"/>
        <w:i/>
        <w:sz w:val="18"/>
      </w:rPr>
      <w:t>/</w:t>
    </w:r>
    <w:r w:rsidR="00FA20F4">
      <w:rPr>
        <w:rFonts w:cs="Bookman Old Style"/>
        <w:i/>
        <w:sz w:val="18"/>
      </w:rPr>
      <w:t xml:space="preserve">626-4065, </w:t>
    </w:r>
    <w:r>
      <w:rPr>
        <w:rFonts w:cs="Bookman Old Style"/>
        <w:i/>
        <w:color w:val="0563C1"/>
        <w:sz w:val="18"/>
        <w:u w:val="single" w:color="0563C1"/>
      </w:rPr>
      <w:t>www.</w:t>
    </w:r>
    <w:r w:rsidR="00FA20F4">
      <w:rPr>
        <w:rFonts w:cs="Bookman Old Style"/>
        <w:i/>
        <w:color w:val="0563C1"/>
        <w:sz w:val="18"/>
        <w:u w:val="single" w:color="0563C1"/>
      </w:rPr>
      <w:t>martonklinik</w:t>
    </w:r>
    <w:r>
      <w:rPr>
        <w:rFonts w:cs="Bookman Old Style"/>
        <w:i/>
        <w:color w:val="0563C1"/>
        <w:sz w:val="18"/>
        <w:u w:val="single" w:color="0563C1"/>
      </w:rPr>
      <w:t>.hu</w:t>
    </w:r>
    <w:r>
      <w:rPr>
        <w:rFonts w:cs="Bookman Old Style"/>
        <w:i/>
        <w:sz w:val="18"/>
      </w:rPr>
      <w:t xml:space="preserve"> </w:t>
    </w:r>
  </w:p>
  <w:p w14:paraId="727FB630" w14:textId="77777777" w:rsidR="00FA533E" w:rsidRDefault="00000000">
    <w:pPr>
      <w:spacing w:after="0" w:line="259" w:lineRule="auto"/>
      <w:ind w:left="0" w:firstLine="0"/>
      <w:jc w:val="left"/>
    </w:pPr>
    <w:r>
      <w:rPr>
        <w:rFonts w:cs="Bookman Old Style"/>
        <w:i/>
        <w:sz w:val="18"/>
      </w:rPr>
      <w:t xml:space="preserve">Vezetve a Székesfehérvári Törvényszék Cégbírósága nyilvántartásában </w:t>
    </w:r>
  </w:p>
  <w:p w14:paraId="287D5064" w14:textId="77777777" w:rsidR="00FA533E" w:rsidRDefault="00000000">
    <w:pPr>
      <w:spacing w:after="30" w:line="259" w:lineRule="auto"/>
      <w:ind w:left="0" w:firstLine="0"/>
      <w:jc w:val="left"/>
    </w:pPr>
    <w:r>
      <w:rPr>
        <w:rFonts w:cs="Bookman Old Style"/>
        <w:i/>
        <w:sz w:val="18"/>
      </w:rPr>
      <w:t xml:space="preserve"> </w:t>
    </w:r>
  </w:p>
  <w:p w14:paraId="6A81D708" w14:textId="77777777" w:rsidR="00FA533E" w:rsidRDefault="00000000">
    <w:pPr>
      <w:spacing w:after="0" w:line="259" w:lineRule="auto"/>
      <w:ind w:left="0" w:right="7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2232B6B" w14:textId="77777777" w:rsidR="00FA533E" w:rsidRDefault="00000000">
    <w:pPr>
      <w:spacing w:after="0" w:line="259" w:lineRule="auto"/>
      <w:ind w:left="0" w:firstLine="0"/>
      <w:jc w:val="left"/>
    </w:pPr>
    <w:r>
      <w:rPr>
        <w:rFonts w:cs="Bookman Old Style"/>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E7A4" w14:textId="3DED9A05" w:rsidR="00FA533E" w:rsidRDefault="00000000">
    <w:pPr>
      <w:spacing w:after="0" w:line="249" w:lineRule="auto"/>
      <w:ind w:left="0" w:right="1850" w:firstLine="0"/>
      <w:jc w:val="left"/>
    </w:pPr>
    <w:r>
      <w:rPr>
        <w:rFonts w:cs="Bookman Old Style"/>
        <w:i/>
        <w:sz w:val="18"/>
      </w:rPr>
      <w:t xml:space="preserve">_______________________________________________________________________ Mentaház </w:t>
    </w:r>
    <w:proofErr w:type="spellStart"/>
    <w:r>
      <w:rPr>
        <w:rFonts w:cs="Bookman Old Style"/>
        <w:i/>
        <w:sz w:val="18"/>
      </w:rPr>
      <w:t>Magán</w:t>
    </w:r>
    <w:r w:rsidR="00706AD3">
      <w:rPr>
        <w:rFonts w:cs="Bookman Old Style"/>
        <w:i/>
        <w:sz w:val="18"/>
      </w:rPr>
      <w:t>Diagnosztikai</w:t>
    </w:r>
    <w:proofErr w:type="spellEnd"/>
    <w:r w:rsidR="00706AD3">
      <w:rPr>
        <w:rFonts w:cs="Bookman Old Style"/>
        <w:i/>
        <w:sz w:val="18"/>
      </w:rPr>
      <w:t xml:space="preserve"> Központ</w:t>
    </w:r>
    <w:r>
      <w:rPr>
        <w:rFonts w:cs="Bookman Old Style"/>
        <w:i/>
        <w:sz w:val="18"/>
      </w:rPr>
      <w:t xml:space="preserve"> Kft. </w:t>
    </w:r>
  </w:p>
  <w:p w14:paraId="5169483B" w14:textId="77777777" w:rsidR="00FA533E" w:rsidRDefault="00000000">
    <w:pPr>
      <w:spacing w:after="0" w:line="259" w:lineRule="auto"/>
      <w:ind w:left="0" w:firstLine="0"/>
      <w:jc w:val="left"/>
    </w:pPr>
    <w:r>
      <w:rPr>
        <w:rFonts w:cs="Bookman Old Style"/>
        <w:i/>
        <w:sz w:val="18"/>
      </w:rPr>
      <w:t xml:space="preserve">székhely: 8000 Székesfehérvár, Katona József u. 34.  </w:t>
    </w:r>
  </w:p>
  <w:p w14:paraId="4F04EE7A" w14:textId="77777777" w:rsidR="00FA533E" w:rsidRDefault="00000000">
    <w:pPr>
      <w:spacing w:after="0" w:line="249" w:lineRule="auto"/>
      <w:ind w:left="0" w:right="5455" w:firstLine="0"/>
      <w:jc w:val="left"/>
    </w:pPr>
    <w:r>
      <w:rPr>
        <w:rFonts w:cs="Bookman Old Style"/>
        <w:i/>
        <w:sz w:val="18"/>
      </w:rPr>
      <w:t xml:space="preserve">tel.: +36 30/534 </w:t>
    </w:r>
    <w:fldSimple w:instr=" NUMPAGES   \* MERGEFORMAT ">
      <w:r w:rsidR="00FA533E">
        <w:rPr>
          <w:rFonts w:cs="Bookman Old Style"/>
          <w:i/>
          <w:sz w:val="18"/>
        </w:rPr>
        <w:t>31</w:t>
      </w:r>
    </w:fldSimple>
    <w:r>
      <w:rPr>
        <w:rFonts w:cs="Bookman Old Style"/>
        <w:i/>
        <w:sz w:val="18"/>
      </w:rPr>
      <w:t xml:space="preserve"> 21 </w:t>
    </w:r>
    <w:r>
      <w:rPr>
        <w:rFonts w:cs="Bookman Old Style"/>
        <w:i/>
        <w:color w:val="0563C1"/>
        <w:sz w:val="18"/>
        <w:u w:val="single" w:color="0563C1"/>
      </w:rPr>
      <w:t>www.mentahaz.hu</w:t>
    </w:r>
    <w:r>
      <w:rPr>
        <w:rFonts w:cs="Bookman Old Style"/>
        <w:i/>
        <w:sz w:val="18"/>
      </w:rPr>
      <w:t xml:space="preserve"> </w:t>
    </w:r>
  </w:p>
  <w:p w14:paraId="0B3D9F81" w14:textId="77777777" w:rsidR="00FA533E" w:rsidRDefault="00000000">
    <w:pPr>
      <w:spacing w:after="0" w:line="259" w:lineRule="auto"/>
      <w:ind w:left="0" w:firstLine="0"/>
      <w:jc w:val="left"/>
    </w:pPr>
    <w:r>
      <w:rPr>
        <w:rFonts w:cs="Bookman Old Style"/>
        <w:i/>
        <w:sz w:val="18"/>
      </w:rPr>
      <w:t xml:space="preserve">Vezetve a Székesfehérvári Törvényszék Cégbírósága nyilvántartásában </w:t>
    </w:r>
  </w:p>
  <w:p w14:paraId="561CE1E4" w14:textId="77777777" w:rsidR="00FA533E" w:rsidRDefault="00000000">
    <w:pPr>
      <w:spacing w:after="30" w:line="259" w:lineRule="auto"/>
      <w:ind w:left="0" w:firstLine="0"/>
      <w:jc w:val="left"/>
    </w:pPr>
    <w:r>
      <w:rPr>
        <w:rFonts w:cs="Bookman Old Style"/>
        <w:i/>
        <w:sz w:val="18"/>
      </w:rPr>
      <w:t xml:space="preserve"> </w:t>
    </w:r>
  </w:p>
  <w:p w14:paraId="2D12D35A" w14:textId="77777777" w:rsidR="00FA533E" w:rsidRDefault="00000000">
    <w:pPr>
      <w:spacing w:after="0" w:line="259" w:lineRule="auto"/>
      <w:ind w:left="0" w:right="7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642F046" w14:textId="77777777" w:rsidR="00FA533E" w:rsidRDefault="00000000">
    <w:pPr>
      <w:spacing w:after="0" w:line="259" w:lineRule="auto"/>
      <w:ind w:left="0" w:firstLine="0"/>
      <w:jc w:val="left"/>
    </w:pPr>
    <w:r>
      <w:rPr>
        <w:rFonts w:cs="Bookman Old Style"/>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37FCE" w14:textId="77777777" w:rsidR="005B44D0" w:rsidRDefault="005B44D0">
      <w:pPr>
        <w:spacing w:after="0" w:line="240" w:lineRule="auto"/>
      </w:pPr>
      <w:r>
        <w:separator/>
      </w:r>
    </w:p>
  </w:footnote>
  <w:footnote w:type="continuationSeparator" w:id="0">
    <w:p w14:paraId="43C6D210" w14:textId="77777777" w:rsidR="005B44D0" w:rsidRDefault="005B4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74A4" w14:textId="77777777" w:rsidR="00FA533E" w:rsidRDefault="00000000">
    <w:pPr>
      <w:spacing w:after="0" w:line="259" w:lineRule="auto"/>
      <w:ind w:left="0" w:right="77" w:firstLine="0"/>
      <w:jc w:val="right"/>
    </w:pPr>
    <w:r>
      <w:rPr>
        <w:noProof/>
      </w:rPr>
      <w:drawing>
        <wp:anchor distT="0" distB="0" distL="114300" distR="114300" simplePos="0" relativeHeight="251658240" behindDoc="0" locked="0" layoutInCell="1" allowOverlap="0" wp14:anchorId="27B6C363" wp14:editId="2972823C">
          <wp:simplePos x="0" y="0"/>
          <wp:positionH relativeFrom="page">
            <wp:posOffset>4828540</wp:posOffset>
          </wp:positionH>
          <wp:positionV relativeFrom="page">
            <wp:posOffset>270510</wp:posOffset>
          </wp:positionV>
          <wp:extent cx="1051560" cy="967740"/>
          <wp:effectExtent l="0" t="0" r="0" b="0"/>
          <wp:wrapSquare wrapText="bothSides"/>
          <wp:docPr id="958" name="Picture 958"/>
          <wp:cNvGraphicFramePr/>
          <a:graphic xmlns:a="http://schemas.openxmlformats.org/drawingml/2006/main">
            <a:graphicData uri="http://schemas.openxmlformats.org/drawingml/2006/picture">
              <pic:pic xmlns:pic="http://schemas.openxmlformats.org/drawingml/2006/picture">
                <pic:nvPicPr>
                  <pic:cNvPr id="958" name="Picture 958"/>
                  <pic:cNvPicPr/>
                </pic:nvPicPr>
                <pic:blipFill>
                  <a:blip r:embed="rId1"/>
                  <a:stretch>
                    <a:fillRect/>
                  </a:stretch>
                </pic:blipFill>
                <pic:spPr>
                  <a:xfrm>
                    <a:off x="0" y="0"/>
                    <a:ext cx="1051560" cy="967740"/>
                  </a:xfrm>
                  <a:prstGeom prst="rect">
                    <a:avLst/>
                  </a:prstGeom>
                </pic:spPr>
              </pic:pic>
            </a:graphicData>
          </a:graphic>
        </wp:anchor>
      </w:drawing>
    </w:r>
    <w:r>
      <w:rPr>
        <w:rFonts w:cs="Bookman Old Style"/>
        <w:b/>
        <w:color w:val="70AD47"/>
      </w:rPr>
      <w:t>menta</w:t>
    </w:r>
    <w:r>
      <w:rPr>
        <w:rFonts w:cs="Bookman Old Style"/>
        <w:b/>
      </w:rPr>
      <w:t>ház</w:t>
    </w:r>
    <w:r>
      <w:rPr>
        <w:rFonts w:cs="Bookman Old Style"/>
      </w:rPr>
      <w:t xml:space="preserve"> </w:t>
    </w:r>
  </w:p>
  <w:p w14:paraId="6AA06BCD" w14:textId="2EC3C62F" w:rsidR="00FA533E" w:rsidRDefault="00000000">
    <w:pPr>
      <w:spacing w:after="0" w:line="259" w:lineRule="auto"/>
      <w:ind w:left="0" w:right="77" w:firstLine="0"/>
      <w:jc w:val="right"/>
    </w:pPr>
    <w:r>
      <w:rPr>
        <w:color w:val="44546A"/>
      </w:rPr>
      <w:t>MAGÁN</w:t>
    </w:r>
    <w:r w:rsidR="00706AD3">
      <w:rPr>
        <w:color w:val="44546A"/>
      </w:rPr>
      <w:t>DIAGNOSZTIKAI KÖZPONT</w:t>
    </w:r>
    <w:r>
      <w:rPr>
        <w:rFonts w:cs="Bookman Old Style"/>
        <w:color w:val="44546A"/>
      </w:rPr>
      <w:t xml:space="preserve"> </w:t>
    </w:r>
  </w:p>
  <w:p w14:paraId="27548878" w14:textId="77777777" w:rsidR="00FA533E" w:rsidRDefault="00000000">
    <w:pPr>
      <w:spacing w:after="0" w:line="259" w:lineRule="auto"/>
      <w:ind w:left="0" w:right="77" w:firstLine="0"/>
      <w:jc w:val="right"/>
    </w:pPr>
    <w:r>
      <w:rPr>
        <w:rFonts w:cs="Bookman Old Style"/>
        <w:color w:val="44546A"/>
      </w:rPr>
      <w:t xml:space="preserve">Tel.: +36 30/534 31 21 </w:t>
    </w:r>
  </w:p>
  <w:p w14:paraId="71042AC6" w14:textId="77777777" w:rsidR="00FA533E" w:rsidRDefault="00000000">
    <w:pPr>
      <w:spacing w:after="0" w:line="259" w:lineRule="auto"/>
      <w:ind w:left="0" w:right="77" w:firstLine="0"/>
      <w:jc w:val="right"/>
    </w:pPr>
    <w:r>
      <w:rPr>
        <w:rFonts w:cs="Bookman Old Style"/>
        <w:color w:val="44546A"/>
      </w:rPr>
      <w:t xml:space="preserve">Tel.: + 36 22/500 300 </w:t>
    </w:r>
  </w:p>
  <w:p w14:paraId="47E9DD33" w14:textId="77777777" w:rsidR="00FA533E"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8FB0666" wp14:editId="41313F49">
              <wp:simplePos x="0" y="0"/>
              <wp:positionH relativeFrom="page">
                <wp:posOffset>5270881</wp:posOffset>
              </wp:positionH>
              <wp:positionV relativeFrom="page">
                <wp:posOffset>1975359</wp:posOffset>
              </wp:positionV>
              <wp:extent cx="1390142" cy="9144"/>
              <wp:effectExtent l="0" t="0" r="0" b="0"/>
              <wp:wrapNone/>
              <wp:docPr id="39179" name="Group 39179"/>
              <wp:cNvGraphicFramePr/>
              <a:graphic xmlns:a="http://schemas.openxmlformats.org/drawingml/2006/main">
                <a:graphicData uri="http://schemas.microsoft.com/office/word/2010/wordprocessingGroup">
                  <wpg:wgp>
                    <wpg:cNvGrpSpPr/>
                    <wpg:grpSpPr>
                      <a:xfrm>
                        <a:off x="0" y="0"/>
                        <a:ext cx="1390142" cy="9144"/>
                        <a:chOff x="0" y="0"/>
                        <a:chExt cx="1390142" cy="9144"/>
                      </a:xfrm>
                    </wpg:grpSpPr>
                    <wps:wsp>
                      <wps:cNvPr id="39657" name="Shape 39657"/>
                      <wps:cNvSpPr/>
                      <wps:spPr>
                        <a:xfrm>
                          <a:off x="0" y="0"/>
                          <a:ext cx="1390142" cy="9144"/>
                        </a:xfrm>
                        <a:custGeom>
                          <a:avLst/>
                          <a:gdLst/>
                          <a:ahLst/>
                          <a:cxnLst/>
                          <a:rect l="0" t="0" r="0" b="0"/>
                          <a:pathLst>
                            <a:path w="1390142" h="9144">
                              <a:moveTo>
                                <a:pt x="0" y="0"/>
                              </a:moveTo>
                              <a:lnTo>
                                <a:pt x="1390142" y="0"/>
                              </a:lnTo>
                              <a:lnTo>
                                <a:pt x="139014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xmlns:a="http://schemas.openxmlformats.org/drawingml/2006/main">
          <w:pict>
            <v:group id="Group 39179" style="width:109.46pt;height:0.719971pt;position:absolute;z-index:-2147483648;mso-position-horizontal-relative:page;mso-position-horizontal:absolute;margin-left:415.03pt;mso-position-vertical-relative:page;margin-top:155.54pt;" coordsize="13901,91">
              <v:shape id="Shape 39658" style="position:absolute;width:13901;height:91;left:0;top:0;" coordsize="1390142,9144" path="m0,0l1390142,0l1390142,9144l0,9144l0,0">
                <v:stroke weight="0pt" endcap="flat" joinstyle="miter" miterlimit="10" on="false" color="#000000" opacity="0"/>
                <v:fill on="true" color="#0563c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097C" w14:textId="77777777" w:rsidR="00FA533E" w:rsidRDefault="00000000">
    <w:pPr>
      <w:spacing w:after="0" w:line="259" w:lineRule="auto"/>
      <w:ind w:left="0" w:right="77" w:firstLine="0"/>
      <w:jc w:val="right"/>
    </w:pPr>
    <w:r>
      <w:rPr>
        <w:noProof/>
      </w:rPr>
      <w:drawing>
        <wp:anchor distT="0" distB="0" distL="114300" distR="114300" simplePos="0" relativeHeight="251662336" behindDoc="0" locked="0" layoutInCell="1" allowOverlap="0" wp14:anchorId="1955B142" wp14:editId="077DED5F">
          <wp:simplePos x="0" y="0"/>
          <wp:positionH relativeFrom="page">
            <wp:posOffset>4828540</wp:posOffset>
          </wp:positionH>
          <wp:positionV relativeFrom="page">
            <wp:posOffset>270510</wp:posOffset>
          </wp:positionV>
          <wp:extent cx="1051560" cy="967740"/>
          <wp:effectExtent l="0" t="0" r="0" b="0"/>
          <wp:wrapSquare wrapText="bothSides"/>
          <wp:docPr id="1243669534" name="Picture 958"/>
          <wp:cNvGraphicFramePr/>
          <a:graphic xmlns:a="http://schemas.openxmlformats.org/drawingml/2006/main">
            <a:graphicData uri="http://schemas.openxmlformats.org/drawingml/2006/picture">
              <pic:pic xmlns:pic="http://schemas.openxmlformats.org/drawingml/2006/picture">
                <pic:nvPicPr>
                  <pic:cNvPr id="958" name="Picture 958"/>
                  <pic:cNvPicPr/>
                </pic:nvPicPr>
                <pic:blipFill>
                  <a:blip r:embed="rId1"/>
                  <a:stretch>
                    <a:fillRect/>
                  </a:stretch>
                </pic:blipFill>
                <pic:spPr>
                  <a:xfrm>
                    <a:off x="0" y="0"/>
                    <a:ext cx="1051560" cy="967740"/>
                  </a:xfrm>
                  <a:prstGeom prst="rect">
                    <a:avLst/>
                  </a:prstGeom>
                </pic:spPr>
              </pic:pic>
            </a:graphicData>
          </a:graphic>
        </wp:anchor>
      </w:drawing>
    </w:r>
    <w:r>
      <w:rPr>
        <w:rFonts w:cs="Bookman Old Style"/>
        <w:b/>
        <w:color w:val="70AD47"/>
      </w:rPr>
      <w:t>menta</w:t>
    </w:r>
    <w:r>
      <w:rPr>
        <w:rFonts w:cs="Bookman Old Style"/>
        <w:b/>
      </w:rPr>
      <w:t>ház</w:t>
    </w:r>
    <w:r>
      <w:rPr>
        <w:rFonts w:cs="Bookman Old Style"/>
      </w:rPr>
      <w:t xml:space="preserve"> </w:t>
    </w:r>
  </w:p>
  <w:p w14:paraId="7FF29443" w14:textId="6D9C55B2" w:rsidR="00FA533E" w:rsidRDefault="00000000">
    <w:pPr>
      <w:spacing w:after="0" w:line="259" w:lineRule="auto"/>
      <w:ind w:left="0" w:right="77" w:firstLine="0"/>
      <w:jc w:val="right"/>
    </w:pPr>
    <w:r>
      <w:rPr>
        <w:color w:val="44546A"/>
      </w:rPr>
      <w:t>MAGÁN</w:t>
    </w:r>
    <w:r w:rsidR="00706AD3">
      <w:rPr>
        <w:color w:val="44546A"/>
      </w:rPr>
      <w:t>DIAGNOSZTIKAI KÖZPONT</w:t>
    </w:r>
    <w:r>
      <w:rPr>
        <w:rFonts w:cs="Bookman Old Style"/>
        <w:color w:val="44546A"/>
      </w:rPr>
      <w:t xml:space="preserve"> </w:t>
    </w:r>
  </w:p>
  <w:p w14:paraId="182ED3B7" w14:textId="77777777" w:rsidR="00FA533E" w:rsidRDefault="00000000">
    <w:pPr>
      <w:spacing w:after="0" w:line="259" w:lineRule="auto"/>
      <w:ind w:left="0" w:right="77" w:firstLine="0"/>
      <w:jc w:val="right"/>
    </w:pPr>
    <w:r>
      <w:rPr>
        <w:rFonts w:cs="Bookman Old Style"/>
        <w:color w:val="44546A"/>
      </w:rPr>
      <w:t xml:space="preserve">Tel.: +36 30/534 31 21 </w:t>
    </w:r>
  </w:p>
  <w:p w14:paraId="577CD33E" w14:textId="77777777" w:rsidR="00FA533E" w:rsidRDefault="00000000">
    <w:pPr>
      <w:spacing w:after="0" w:line="259" w:lineRule="auto"/>
      <w:ind w:left="0" w:right="77" w:firstLine="0"/>
      <w:jc w:val="right"/>
    </w:pPr>
    <w:r>
      <w:rPr>
        <w:rFonts w:cs="Bookman Old Style"/>
        <w:color w:val="44546A"/>
      </w:rPr>
      <w:t xml:space="preserve">Tel.: + 36 22/500 300 </w:t>
    </w:r>
  </w:p>
  <w:p w14:paraId="6AC0E177" w14:textId="77777777" w:rsidR="00FA533E"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508186D" wp14:editId="229DC8F1">
              <wp:simplePos x="0" y="0"/>
              <wp:positionH relativeFrom="page">
                <wp:posOffset>5270881</wp:posOffset>
              </wp:positionH>
              <wp:positionV relativeFrom="page">
                <wp:posOffset>1975359</wp:posOffset>
              </wp:positionV>
              <wp:extent cx="1390142" cy="9144"/>
              <wp:effectExtent l="0" t="0" r="0" b="0"/>
              <wp:wrapNone/>
              <wp:docPr id="39035" name="Group 39035"/>
              <wp:cNvGraphicFramePr/>
              <a:graphic xmlns:a="http://schemas.openxmlformats.org/drawingml/2006/main">
                <a:graphicData uri="http://schemas.microsoft.com/office/word/2010/wordprocessingGroup">
                  <wpg:wgp>
                    <wpg:cNvGrpSpPr/>
                    <wpg:grpSpPr>
                      <a:xfrm>
                        <a:off x="0" y="0"/>
                        <a:ext cx="1390142" cy="9144"/>
                        <a:chOff x="0" y="0"/>
                        <a:chExt cx="1390142" cy="9144"/>
                      </a:xfrm>
                    </wpg:grpSpPr>
                    <wps:wsp>
                      <wps:cNvPr id="39653" name="Shape 39653"/>
                      <wps:cNvSpPr/>
                      <wps:spPr>
                        <a:xfrm>
                          <a:off x="0" y="0"/>
                          <a:ext cx="1390142" cy="9144"/>
                        </a:xfrm>
                        <a:custGeom>
                          <a:avLst/>
                          <a:gdLst/>
                          <a:ahLst/>
                          <a:cxnLst/>
                          <a:rect l="0" t="0" r="0" b="0"/>
                          <a:pathLst>
                            <a:path w="1390142" h="9144">
                              <a:moveTo>
                                <a:pt x="0" y="0"/>
                              </a:moveTo>
                              <a:lnTo>
                                <a:pt x="1390142" y="0"/>
                              </a:lnTo>
                              <a:lnTo>
                                <a:pt x="139014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xmlns:a="http://schemas.openxmlformats.org/drawingml/2006/main">
          <w:pict>
            <v:group id="Group 39035" style="width:109.46pt;height:0.719971pt;position:absolute;z-index:-2147483648;mso-position-horizontal-relative:page;mso-position-horizontal:absolute;margin-left:415.03pt;mso-position-vertical-relative:page;margin-top:155.54pt;" coordsize="13901,91">
              <v:shape id="Shape 39654" style="position:absolute;width:13901;height:91;left:0;top:0;" coordsize="1390142,9144" path="m0,0l1390142,0l1390142,9144l0,9144l0,0">
                <v:stroke weight="0pt" endcap="flat" joinstyle="miter" miterlimit="10" on="false" color="#000000" opacity="0"/>
                <v:fill on="true" color="#0563c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51F6D"/>
    <w:multiLevelType w:val="multilevel"/>
    <w:tmpl w:val="FE0EE1A6"/>
    <w:lvl w:ilvl="0">
      <w:start w:val="2"/>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heme="minorHAnsi" w:eastAsia="Bookman Old Style"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826268"/>
    <w:multiLevelType w:val="hybridMultilevel"/>
    <w:tmpl w:val="E9A63D0C"/>
    <w:lvl w:ilvl="0" w:tplc="3E6636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6D5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DA82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829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82FC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20CD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EE36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A6E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0229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6749DE"/>
    <w:multiLevelType w:val="hybridMultilevel"/>
    <w:tmpl w:val="20220BBA"/>
    <w:lvl w:ilvl="0" w:tplc="2458B9CE">
      <w:start w:val="2"/>
      <w:numFmt w:val="decimal"/>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9CCE40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D1806E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7E8C63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A9CEE2C">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BE4D3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42EA5E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850AA88">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5486B9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8F1E3C"/>
    <w:multiLevelType w:val="hybridMultilevel"/>
    <w:tmpl w:val="3F66BE04"/>
    <w:lvl w:ilvl="0" w:tplc="12FCCE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E4510">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F01CE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12FE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F0208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D0D9B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FAB5C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C020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4AFA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9F6ED2"/>
    <w:multiLevelType w:val="hybridMultilevel"/>
    <w:tmpl w:val="69D8F322"/>
    <w:lvl w:ilvl="0" w:tplc="E32CB6B2">
      <w:start w:val="1"/>
      <w:numFmt w:val="bullet"/>
      <w:lvlText w:val="-"/>
      <w:lvlJc w:val="left"/>
      <w:pPr>
        <w:ind w:left="17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F2EC92E">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B4A5568">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A28EC48">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62C2064">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17A5562">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B164612">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DA8F19E">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EEA7EC8">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2B1613"/>
    <w:multiLevelType w:val="hybridMultilevel"/>
    <w:tmpl w:val="FEB291AE"/>
    <w:lvl w:ilvl="0" w:tplc="34D2B430">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11A8CA08">
      <w:start w:val="1"/>
      <w:numFmt w:val="bullet"/>
      <w:lvlText w:val="o"/>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7E887C2">
      <w:start w:val="1"/>
      <w:numFmt w:val="bullet"/>
      <w:lvlText w:val="▪"/>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DB4B252">
      <w:start w:val="1"/>
      <w:numFmt w:val="bullet"/>
      <w:lvlText w:val="•"/>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A08EE3B2">
      <w:start w:val="1"/>
      <w:numFmt w:val="bullet"/>
      <w:lvlText w:val="o"/>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7F6A1EA">
      <w:start w:val="1"/>
      <w:numFmt w:val="bullet"/>
      <w:lvlText w:val="▪"/>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83CD628">
      <w:start w:val="1"/>
      <w:numFmt w:val="bullet"/>
      <w:lvlText w:val="•"/>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25E62DE">
      <w:start w:val="1"/>
      <w:numFmt w:val="bullet"/>
      <w:lvlText w:val="o"/>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19429BC">
      <w:start w:val="1"/>
      <w:numFmt w:val="bullet"/>
      <w:lvlText w:val="▪"/>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E512BF"/>
    <w:multiLevelType w:val="multilevel"/>
    <w:tmpl w:val="89AAE7BE"/>
    <w:lvl w:ilvl="0">
      <w:start w:val="2"/>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284"/>
      </w:pPr>
      <w:rPr>
        <w:rFonts w:asciiTheme="minorHAnsi" w:eastAsia="Bookman Old Style"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D1132F"/>
    <w:multiLevelType w:val="multilevel"/>
    <w:tmpl w:val="AEE0545E"/>
    <w:lvl w:ilvl="0">
      <w:start w:val="2"/>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730"/>
      </w:pPr>
      <w:rPr>
        <w:rFonts w:asciiTheme="minorHAnsi" w:eastAsia="Bookman Old Style"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16cid:durableId="933048430">
    <w:abstractNumId w:val="3"/>
  </w:num>
  <w:num w:numId="2" w16cid:durableId="1658000830">
    <w:abstractNumId w:val="1"/>
  </w:num>
  <w:num w:numId="3" w16cid:durableId="459569228">
    <w:abstractNumId w:val="2"/>
  </w:num>
  <w:num w:numId="4" w16cid:durableId="70390536">
    <w:abstractNumId w:val="4"/>
  </w:num>
  <w:num w:numId="5" w16cid:durableId="788624348">
    <w:abstractNumId w:val="7"/>
  </w:num>
  <w:num w:numId="6" w16cid:durableId="1757902086">
    <w:abstractNumId w:val="0"/>
  </w:num>
  <w:num w:numId="7" w16cid:durableId="2069256420">
    <w:abstractNumId w:val="6"/>
  </w:num>
  <w:num w:numId="8" w16cid:durableId="995956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3E"/>
    <w:rsid w:val="0003786E"/>
    <w:rsid w:val="001C58B2"/>
    <w:rsid w:val="001E015D"/>
    <w:rsid w:val="0049216D"/>
    <w:rsid w:val="004E1476"/>
    <w:rsid w:val="005B44D0"/>
    <w:rsid w:val="00600E0A"/>
    <w:rsid w:val="00617AA9"/>
    <w:rsid w:val="00641831"/>
    <w:rsid w:val="0070568A"/>
    <w:rsid w:val="00706AD3"/>
    <w:rsid w:val="007449FA"/>
    <w:rsid w:val="00760F2C"/>
    <w:rsid w:val="00811B85"/>
    <w:rsid w:val="00902BD9"/>
    <w:rsid w:val="009B4FA3"/>
    <w:rsid w:val="009C2C26"/>
    <w:rsid w:val="009D22B3"/>
    <w:rsid w:val="00A228AB"/>
    <w:rsid w:val="00A30160"/>
    <w:rsid w:val="00A31551"/>
    <w:rsid w:val="00A6020D"/>
    <w:rsid w:val="00BD069F"/>
    <w:rsid w:val="00BD2D60"/>
    <w:rsid w:val="00C14C26"/>
    <w:rsid w:val="00C34085"/>
    <w:rsid w:val="00C36236"/>
    <w:rsid w:val="00C854EA"/>
    <w:rsid w:val="00DA4B00"/>
    <w:rsid w:val="00E91F1C"/>
    <w:rsid w:val="00E9547D"/>
    <w:rsid w:val="00F95AD2"/>
    <w:rsid w:val="00FA20F4"/>
    <w:rsid w:val="00FA53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9A50"/>
  <w15:docId w15:val="{20E90F56-3A56-3441-BAF1-26913F70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hu-H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51" w:line="258" w:lineRule="auto"/>
      <w:ind w:left="166" w:hanging="10"/>
      <w:jc w:val="both"/>
    </w:pPr>
    <w:rPr>
      <w:rFonts w:ascii="Bookman Old Style" w:eastAsia="Bookman Old Style" w:hAnsi="Bookman Old Style" w:cs="Times New Roman"/>
      <w:color w:val="000000"/>
      <w:lang w:val="hu" w:eastAsia="hu"/>
    </w:rPr>
  </w:style>
  <w:style w:type="paragraph" w:styleId="Cmsor1">
    <w:name w:val="heading 1"/>
    <w:next w:val="Norml"/>
    <w:link w:val="Cmsor1Char"/>
    <w:uiPriority w:val="9"/>
    <w:qFormat/>
    <w:pPr>
      <w:keepNext/>
      <w:keepLines/>
      <w:spacing w:after="100" w:line="259" w:lineRule="auto"/>
      <w:ind w:right="80"/>
      <w:jc w:val="center"/>
      <w:outlineLvl w:val="0"/>
    </w:pPr>
    <w:rPr>
      <w:rFonts w:ascii="Bookman Old Style" w:eastAsia="Bookman Old Style" w:hAnsi="Bookman Old Style" w:cs="Bookman Old Style"/>
      <w:b/>
      <w:color w:val="000000"/>
      <w:sz w:val="36"/>
    </w:rPr>
  </w:style>
  <w:style w:type="paragraph" w:styleId="Cmsor2">
    <w:name w:val="heading 2"/>
    <w:next w:val="Norml"/>
    <w:link w:val="Cmsor2Char"/>
    <w:uiPriority w:val="9"/>
    <w:unhideWhenUsed/>
    <w:qFormat/>
    <w:pPr>
      <w:keepNext/>
      <w:keepLines/>
      <w:spacing w:after="122" w:line="268" w:lineRule="auto"/>
      <w:ind w:left="3855" w:hanging="3243"/>
      <w:jc w:val="center"/>
      <w:outlineLvl w:val="1"/>
    </w:pPr>
    <w:rPr>
      <w:rFonts w:ascii="Bookman Old Style" w:eastAsia="Bookman Old Style" w:hAnsi="Bookman Old Style" w:cs="Bookman Old Style"/>
      <w:b/>
      <w:color w:val="000000"/>
      <w:sz w:val="28"/>
    </w:rPr>
  </w:style>
  <w:style w:type="paragraph" w:styleId="Cmsor3">
    <w:name w:val="heading 3"/>
    <w:next w:val="Norml"/>
    <w:link w:val="Cmsor3Char"/>
    <w:uiPriority w:val="9"/>
    <w:unhideWhenUsed/>
    <w:qFormat/>
    <w:pPr>
      <w:keepNext/>
      <w:keepLines/>
      <w:spacing w:after="155" w:line="254" w:lineRule="auto"/>
      <w:ind w:left="10" w:hanging="10"/>
      <w:outlineLvl w:val="2"/>
    </w:pPr>
    <w:rPr>
      <w:rFonts w:ascii="Bookman Old Style" w:eastAsia="Bookman Old Style" w:hAnsi="Bookman Old Style" w:cs="Bookman Old Style"/>
      <w:b/>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Bookman Old Style" w:eastAsia="Bookman Old Style" w:hAnsi="Bookman Old Style" w:cs="Bookman Old Style"/>
      <w:b/>
      <w:color w:val="000000"/>
      <w:sz w:val="28"/>
    </w:rPr>
  </w:style>
  <w:style w:type="character" w:customStyle="1" w:styleId="Cmsor1Char">
    <w:name w:val="Címsor 1 Char"/>
    <w:link w:val="Cmsor1"/>
    <w:rPr>
      <w:rFonts w:ascii="Bookman Old Style" w:eastAsia="Bookman Old Style" w:hAnsi="Bookman Old Style" w:cs="Bookman Old Style"/>
      <w:b/>
      <w:color w:val="000000"/>
      <w:sz w:val="36"/>
    </w:rPr>
  </w:style>
  <w:style w:type="character" w:customStyle="1" w:styleId="Cmsor3Char">
    <w:name w:val="Címsor 3 Char"/>
    <w:link w:val="Cmsor3"/>
    <w:rPr>
      <w:rFonts w:ascii="Bookman Old Style" w:eastAsia="Bookman Old Style" w:hAnsi="Bookman Old Style" w:cs="Bookman Old Style"/>
      <w:b/>
      <w:color w:val="000000"/>
      <w:sz w:val="24"/>
    </w:rPr>
  </w:style>
  <w:style w:type="character" w:styleId="Hiperhivatkozs">
    <w:name w:val="Hyperlink"/>
    <w:basedOn w:val="Bekezdsalapbettpusa"/>
    <w:uiPriority w:val="99"/>
    <w:unhideWhenUsed/>
    <w:rsid w:val="00DA4B00"/>
    <w:rPr>
      <w:color w:val="0563C1" w:themeColor="hyperlink"/>
      <w:u w:val="single"/>
    </w:rPr>
  </w:style>
  <w:style w:type="character" w:styleId="Feloldatlanmegemlts">
    <w:name w:val="Unresolved Mention"/>
    <w:basedOn w:val="Bekezdsalapbettpusa"/>
    <w:uiPriority w:val="99"/>
    <w:semiHidden/>
    <w:unhideWhenUsed/>
    <w:rsid w:val="00DA4B00"/>
    <w:rPr>
      <w:color w:val="605E5C"/>
      <w:shd w:val="clear" w:color="auto" w:fill="E1DFDD"/>
    </w:rPr>
  </w:style>
  <w:style w:type="paragraph" w:styleId="lfej">
    <w:name w:val="header"/>
    <w:basedOn w:val="Norml"/>
    <w:link w:val="lfejChar"/>
    <w:uiPriority w:val="99"/>
    <w:unhideWhenUsed/>
    <w:rsid w:val="00617AA9"/>
    <w:pPr>
      <w:tabs>
        <w:tab w:val="center" w:pos="4536"/>
        <w:tab w:val="right" w:pos="9072"/>
      </w:tabs>
      <w:spacing w:after="0" w:line="240" w:lineRule="auto"/>
    </w:pPr>
  </w:style>
  <w:style w:type="character" w:customStyle="1" w:styleId="lfejChar">
    <w:name w:val="Élőfej Char"/>
    <w:basedOn w:val="Bekezdsalapbettpusa"/>
    <w:link w:val="lfej"/>
    <w:uiPriority w:val="99"/>
    <w:rsid w:val="00617AA9"/>
    <w:rPr>
      <w:rFonts w:ascii="Bookman Old Style" w:eastAsia="Bookman Old Style" w:hAnsi="Bookman Old Style" w:cs="Times New Roman"/>
      <w:color w:val="000000"/>
      <w:lang w:val="hu" w:eastAsia="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tonklinik.hu" TargetMode="External"/><Relationship Id="rId13" Type="http://schemas.openxmlformats.org/officeDocument/2006/relationships/hyperlink" Target="mailto:info@martonklinik.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fo@martonklinik.h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rtonklinik.h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tahaz.hu/" TargetMode="External"/><Relationship Id="rId5" Type="http://schemas.openxmlformats.org/officeDocument/2006/relationships/webSettings" Target="webSettings.xml"/><Relationship Id="rId15" Type="http://schemas.openxmlformats.org/officeDocument/2006/relationships/hyperlink" Target="http://www.martonklinik.hu" TargetMode="External"/><Relationship Id="rId23" Type="http://schemas.openxmlformats.org/officeDocument/2006/relationships/theme" Target="theme/theme1.xml"/><Relationship Id="rId10" Type="http://schemas.openxmlformats.org/officeDocument/2006/relationships/hyperlink" Target="http://www.martonklini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ntahaz.hu/" TargetMode="External"/><Relationship Id="rId14" Type="http://schemas.openxmlformats.org/officeDocument/2006/relationships/hyperlink" Target="mailto:roland.baranyai@ijb.emmi.gov.h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3D479-E91E-40B2-800A-750C2FFA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5934</TotalTime>
  <Pages>1</Pages>
  <Words>7366</Words>
  <Characters>50826</Characters>
  <Application>Microsoft Office Word</Application>
  <DocSecurity>0</DocSecurity>
  <Lines>423</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Pálma</dc:creator>
  <cp:keywords/>
  <cp:lastModifiedBy>Bernadett dr. Mundi-Fehér</cp:lastModifiedBy>
  <cp:revision>12</cp:revision>
  <dcterms:created xsi:type="dcterms:W3CDTF">2024-10-10T07:08:00Z</dcterms:created>
  <dcterms:modified xsi:type="dcterms:W3CDTF">2024-11-05T14:47:00Z</dcterms:modified>
</cp:coreProperties>
</file>